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20840" w14:textId="77777777" w:rsidR="00BA6024" w:rsidRDefault="00BA6024" w:rsidP="006E5C6C"/>
    <w:p w14:paraId="7EAD1D09" w14:textId="15BA4C69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24C8E357" w14:textId="77777777" w:rsidR="00BA6024" w:rsidRPr="00BA6024" w:rsidRDefault="00BA6024" w:rsidP="00B87D91">
      <w:pPr>
        <w:rPr>
          <w:b/>
          <w:color w:val="FF5200" w:themeColor="accent2"/>
          <w:sz w:val="16"/>
          <w:szCs w:val="16"/>
        </w:rPr>
      </w:pPr>
    </w:p>
    <w:p w14:paraId="35A57071" w14:textId="4184EE52" w:rsidR="005221C3" w:rsidRDefault="008B1A2C" w:rsidP="005221C3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list </w:t>
      </w:r>
      <w:r w:rsidRPr="00D94178">
        <w:rPr>
          <w:b/>
          <w:color w:val="FF5200" w:themeColor="accent2"/>
          <w:sz w:val="36"/>
          <w:szCs w:val="36"/>
        </w:rPr>
        <w:t>nabídky</w:t>
      </w:r>
      <w:r w:rsidR="0031280B" w:rsidRPr="00D94178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0D3F51" w:rsidRPr="00D94178">
        <w:rPr>
          <w:b/>
          <w:color w:val="FF5200" w:themeColor="accent2"/>
          <w:sz w:val="36"/>
          <w:szCs w:val="36"/>
        </w:rPr>
        <w:t>„</w:t>
      </w:r>
      <w:r w:rsidR="00583981" w:rsidRPr="00583981">
        <w:rPr>
          <w:b/>
          <w:color w:val="FF5200" w:themeColor="accent2"/>
          <w:sz w:val="36"/>
          <w:szCs w:val="36"/>
        </w:rPr>
        <w:t>Diagnostika a přepočty mostů v</w:t>
      </w:r>
      <w:r w:rsidR="00583981">
        <w:rPr>
          <w:b/>
          <w:color w:val="FF5200" w:themeColor="accent2"/>
          <w:sz w:val="36"/>
          <w:szCs w:val="36"/>
        </w:rPr>
        <w:t> </w:t>
      </w:r>
      <w:r w:rsidR="00583981" w:rsidRPr="00583981">
        <w:rPr>
          <w:b/>
          <w:color w:val="FF5200" w:themeColor="accent2"/>
          <w:sz w:val="36"/>
          <w:szCs w:val="36"/>
        </w:rPr>
        <w:t>oblasti OŘ HKR, 202</w:t>
      </w:r>
      <w:r w:rsidR="00AE7E37">
        <w:rPr>
          <w:b/>
          <w:color w:val="FF5200" w:themeColor="accent2"/>
          <w:sz w:val="36"/>
          <w:szCs w:val="36"/>
        </w:rPr>
        <w:t>5</w:t>
      </w:r>
      <w:r w:rsidR="000D3F51" w:rsidRPr="00D94178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</w:p>
    <w:p w14:paraId="1972AE6F" w14:textId="77777777" w:rsidR="005221C3" w:rsidRPr="00B87D91" w:rsidRDefault="005221C3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D4A1D04" w14:textId="77777777" w:rsidR="00826B53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0F47EF42" w14:textId="149ADF7E" w:rsidR="00826B53" w:rsidRDefault="00826B53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618312" w:history="1">
            <w:r w:rsidRPr="002D76BF">
              <w:rPr>
                <w:rStyle w:val="Hypertextovodkaz"/>
                <w:noProof/>
              </w:rPr>
              <w:t>Kapitola 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D76BF">
              <w:rPr>
                <w:rStyle w:val="Hypertextovodkaz"/>
                <w:noProof/>
              </w:rPr>
              <w:t>Základní údaje k nabídce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_Toc174618312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B2716B" w14:textId="4526ABFF" w:rsidR="00826B53" w:rsidRDefault="00826B53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618313" w:history="1">
            <w:r w:rsidRPr="002D76BF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D76BF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_Toc174618313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B609C9" w14:textId="410D190E" w:rsidR="00826B53" w:rsidRDefault="00826B53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618314" w:history="1">
            <w:r w:rsidRPr="002D76BF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D76BF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_Toc174618314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A23DC9" w14:textId="69EF8BB6" w:rsidR="00826B53" w:rsidRDefault="00826B53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618315" w:history="1">
            <w:r w:rsidRPr="002D76BF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D76BF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_Toc174618315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2912B9" w14:textId="709456F2" w:rsidR="00826B53" w:rsidRDefault="00826B53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618316" w:history="1">
            <w:r w:rsidRPr="002D76BF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D76BF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_Toc174618316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C020B8" w14:textId="53EC94C3" w:rsidR="00826B53" w:rsidRDefault="00826B53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618317" w:history="1">
            <w:r w:rsidRPr="002D76BF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D76BF">
              <w:rPr>
                <w:rStyle w:val="Hypertextovodkaz"/>
                <w:noProof/>
              </w:rPr>
              <w:t>Čestné</w:t>
            </w:r>
            <w:r w:rsidRPr="002D76BF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_Toc174618317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74618312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D941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D941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D941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D941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D941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D941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D941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D941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D941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D941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D941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D94178">
      <w:pPr>
        <w:jc w:val="both"/>
      </w:pPr>
    </w:p>
    <w:p w14:paraId="0191CDFC" w14:textId="5BB82762" w:rsidR="00A93A74" w:rsidRDefault="00A93A74" w:rsidP="00D94178">
      <w:pPr>
        <w:jc w:val="both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102B68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0C532D43" w14:textId="77777777" w:rsidR="00852ECA" w:rsidRDefault="00852ECA" w:rsidP="00D94178">
      <w:pPr>
        <w:jc w:val="both"/>
      </w:pPr>
    </w:p>
    <w:p w14:paraId="2915FC32" w14:textId="77777777" w:rsidR="008B1A2C" w:rsidRPr="008B1A2C" w:rsidRDefault="00C228EE" w:rsidP="00D94178">
      <w:pPr>
        <w:jc w:val="both"/>
      </w:pPr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D94178">
      <w:pPr>
        <w:tabs>
          <w:tab w:val="left" w:pos="7125"/>
        </w:tabs>
        <w:jc w:val="both"/>
        <w:sectPr w:rsidR="00996617" w:rsidSect="00027E55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D94178">
      <w:pPr>
        <w:tabs>
          <w:tab w:val="left" w:pos="7125"/>
        </w:tabs>
        <w:jc w:val="both"/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D94178">
      <w:pPr>
        <w:tabs>
          <w:tab w:val="left" w:pos="7125"/>
        </w:tabs>
        <w:spacing w:after="0"/>
        <w:jc w:val="both"/>
      </w:pPr>
    </w:p>
    <w:p w14:paraId="797DDCCC" w14:textId="77777777" w:rsidR="009771C9" w:rsidRDefault="009771C9" w:rsidP="00D94178">
      <w:pPr>
        <w:tabs>
          <w:tab w:val="left" w:pos="7125"/>
        </w:tabs>
        <w:spacing w:after="0"/>
        <w:jc w:val="both"/>
      </w:pPr>
      <w:r>
        <w:t>(pokud na výše uvedenou otázku odpověděl dodavatel kladně)</w:t>
      </w:r>
    </w:p>
    <w:p w14:paraId="6C8C6B5A" w14:textId="77777777" w:rsidR="00654420" w:rsidRDefault="00654420" w:rsidP="00D94178">
      <w:pPr>
        <w:tabs>
          <w:tab w:val="left" w:pos="7125"/>
        </w:tabs>
        <w:spacing w:after="0"/>
        <w:jc w:val="both"/>
      </w:pPr>
    </w:p>
    <w:p w14:paraId="275A9598" w14:textId="77777777" w:rsidR="000D3F51" w:rsidRDefault="00A93A74" w:rsidP="00D94178">
      <w:pPr>
        <w:tabs>
          <w:tab w:val="left" w:pos="7125"/>
        </w:tabs>
        <w:spacing w:after="0"/>
        <w:jc w:val="both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30405F8E" w14:textId="77777777" w:rsidR="000D3F51" w:rsidRDefault="000D3F51" w:rsidP="00996617">
      <w:pPr>
        <w:tabs>
          <w:tab w:val="left" w:pos="7125"/>
        </w:tabs>
        <w:spacing w:after="0"/>
      </w:pPr>
    </w:p>
    <w:p w14:paraId="50DD3DDB" w14:textId="77777777" w:rsidR="000D3F51" w:rsidRDefault="000D3F51" w:rsidP="00996617">
      <w:pPr>
        <w:tabs>
          <w:tab w:val="left" w:pos="7125"/>
        </w:tabs>
        <w:spacing w:after="0"/>
      </w:pPr>
    </w:p>
    <w:p w14:paraId="199C55AD" w14:textId="77777777" w:rsidR="000D3F51" w:rsidRDefault="000D3F51" w:rsidP="00996617">
      <w:pPr>
        <w:tabs>
          <w:tab w:val="left" w:pos="7125"/>
        </w:tabs>
        <w:spacing w:after="0"/>
      </w:pPr>
    </w:p>
    <w:p w14:paraId="2812FFCA" w14:textId="77777777" w:rsidR="000D3F51" w:rsidRDefault="000D3F51" w:rsidP="00996617">
      <w:pPr>
        <w:tabs>
          <w:tab w:val="left" w:pos="7125"/>
        </w:tabs>
        <w:spacing w:after="0"/>
      </w:pPr>
    </w:p>
    <w:p w14:paraId="19F7CAE3" w14:textId="77777777" w:rsidR="000D3F51" w:rsidRDefault="000D3F51" w:rsidP="00996617">
      <w:pPr>
        <w:tabs>
          <w:tab w:val="left" w:pos="7125"/>
        </w:tabs>
        <w:spacing w:after="0"/>
      </w:pPr>
    </w:p>
    <w:p w14:paraId="77785C63" w14:textId="77777777" w:rsidR="000D3F51" w:rsidRDefault="000D3F51" w:rsidP="00996617">
      <w:pPr>
        <w:tabs>
          <w:tab w:val="left" w:pos="7125"/>
        </w:tabs>
        <w:spacing w:after="0"/>
      </w:pPr>
    </w:p>
    <w:p w14:paraId="62D083D5" w14:textId="77777777" w:rsidR="000D3F51" w:rsidRDefault="000D3F51" w:rsidP="00996617">
      <w:pPr>
        <w:tabs>
          <w:tab w:val="left" w:pos="7125"/>
        </w:tabs>
        <w:spacing w:after="0"/>
      </w:pPr>
    </w:p>
    <w:p w14:paraId="6620DE31" w14:textId="112D5446" w:rsidR="000D3F51" w:rsidRDefault="000D3F51" w:rsidP="00996617">
      <w:pPr>
        <w:tabs>
          <w:tab w:val="left" w:pos="7125"/>
        </w:tabs>
        <w:spacing w:after="0"/>
      </w:pPr>
    </w:p>
    <w:p w14:paraId="1306A9D2" w14:textId="4BBAAC59" w:rsidR="004731B1" w:rsidRDefault="004731B1" w:rsidP="00996617">
      <w:pPr>
        <w:tabs>
          <w:tab w:val="left" w:pos="7125"/>
        </w:tabs>
        <w:spacing w:after="0"/>
      </w:pPr>
    </w:p>
    <w:p w14:paraId="53729F35" w14:textId="3E7B9528" w:rsidR="004731B1" w:rsidRDefault="004731B1" w:rsidP="00996617">
      <w:pPr>
        <w:tabs>
          <w:tab w:val="left" w:pos="7125"/>
        </w:tabs>
        <w:spacing w:after="0"/>
      </w:pPr>
    </w:p>
    <w:p w14:paraId="2615F63A" w14:textId="181767BE" w:rsidR="004731B1" w:rsidRDefault="004731B1" w:rsidP="00996617">
      <w:pPr>
        <w:tabs>
          <w:tab w:val="left" w:pos="7125"/>
        </w:tabs>
        <w:spacing w:after="0"/>
      </w:pPr>
    </w:p>
    <w:p w14:paraId="54F3A9E5" w14:textId="77777777" w:rsidR="004731B1" w:rsidRDefault="004731B1" w:rsidP="00996617">
      <w:pPr>
        <w:tabs>
          <w:tab w:val="left" w:pos="7125"/>
        </w:tabs>
        <w:spacing w:after="0"/>
      </w:pPr>
    </w:p>
    <w:p w14:paraId="187F649C" w14:textId="77777777" w:rsidR="000D3F51" w:rsidRDefault="000D3F51" w:rsidP="00996617">
      <w:pPr>
        <w:tabs>
          <w:tab w:val="left" w:pos="7125"/>
        </w:tabs>
        <w:spacing w:after="0"/>
      </w:pPr>
    </w:p>
    <w:p w14:paraId="61FF559A" w14:textId="15C79386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AE7E37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AE7E37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1" w:name="_Toc174618313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D94178">
      <w:pPr>
        <w:jc w:val="both"/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954038F" w:rsidR="0031280B" w:rsidRDefault="0031280B" w:rsidP="00D94178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>a) byl v zemi svého sídla v posledních 5 letech před zahájením zadávacího řízení pravomocně odsouzen pro trestný čin uvedený v</w:t>
      </w:r>
      <w:r w:rsidR="00583981">
        <w:rPr>
          <w:szCs w:val="22"/>
          <w:lang w:eastAsia="cs-CZ"/>
        </w:rPr>
        <w:t> </w:t>
      </w:r>
      <w:r w:rsidR="00583981">
        <w:t xml:space="preserve">příloze č. 3 </w:t>
      </w:r>
      <w:r w:rsidR="00BF22C7">
        <w:rPr>
          <w:szCs w:val="22"/>
          <w:lang w:eastAsia="cs-CZ"/>
        </w:rPr>
        <w:t xml:space="preserve">k </w:t>
      </w:r>
      <w:r w:rsidR="00583981" w:rsidRPr="00C157C5">
        <w:rPr>
          <w:rFonts w:eastAsia="Times New Roman" w:cs="Times New Roman"/>
          <w:lang w:eastAsia="cs-CZ"/>
        </w:rPr>
        <w:t>zákonu č. 134/2016 Sb., ve znění účinném ke dni zahájení veřejné zakázky, nebo obdobný trestný čin podle právního řádu země sídla účastníka; k zahlazeným odsouzením se nepřihlíží</w:t>
      </w:r>
      <w:r>
        <w:rPr>
          <w:szCs w:val="22"/>
          <w:lang w:eastAsia="cs-CZ"/>
        </w:rPr>
        <w:t xml:space="preserve">, </w:t>
      </w:r>
    </w:p>
    <w:p w14:paraId="33588E41" w14:textId="77777777" w:rsidR="0031280B" w:rsidRDefault="0031280B" w:rsidP="00D94178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D94178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D94178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D94178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0921E75D" w14:textId="77777777" w:rsidR="00583981" w:rsidRPr="00C157C5" w:rsidRDefault="00583981" w:rsidP="0058398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lang w:eastAsia="cs-CZ"/>
        </w:rPr>
      </w:pPr>
      <w:r w:rsidRPr="00C157C5">
        <w:rPr>
          <w:rFonts w:eastAsia="Times New Roman" w:cs="Times New Roman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4B593E1" w14:textId="77777777" w:rsidR="00583981" w:rsidRPr="00C157C5" w:rsidRDefault="00583981" w:rsidP="0058398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lang w:eastAsia="cs-CZ"/>
        </w:rPr>
      </w:pPr>
    </w:p>
    <w:p w14:paraId="74F7084F" w14:textId="77777777" w:rsidR="00583981" w:rsidRPr="000F2491" w:rsidRDefault="00583981" w:rsidP="0058398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lang w:eastAsia="cs-CZ"/>
        </w:rPr>
      </w:pPr>
      <w:r w:rsidRPr="00C157C5">
        <w:rPr>
          <w:rFonts w:eastAsia="Times New Roman" w:cs="Times New Roman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>
        <w:rPr>
          <w:rFonts w:eastAsia="Times New Roman" w:cs="Times New Roman"/>
          <w:lang w:eastAsia="cs-CZ"/>
        </w:rPr>
        <w:t>, že výše uvedenou podmínku pod </w:t>
      </w:r>
      <w:r w:rsidRPr="00C157C5">
        <w:rPr>
          <w:rFonts w:eastAsia="Times New Roman" w:cs="Times New Roman"/>
          <w:lang w:eastAsia="cs-CZ"/>
        </w:rPr>
        <w:t>písm. a) splňuje vedle účastníka i tato právnická osoba a každý člen statutárního orgánu této právnické osoby, dále osoba zastupující tuto právnickou osobu v statutá</w:t>
      </w:r>
      <w:r>
        <w:rPr>
          <w:rFonts w:eastAsia="Times New Roman" w:cs="Times New Roman"/>
          <w:lang w:eastAsia="cs-CZ"/>
        </w:rPr>
        <w:t>rním orgánu účastníka a </w:t>
      </w:r>
      <w:r w:rsidRPr="00C157C5">
        <w:rPr>
          <w:rFonts w:eastAsia="Times New Roman" w:cs="Times New Roman"/>
          <w:lang w:eastAsia="cs-CZ"/>
        </w:rPr>
        <w:t>vedoucí pobočky závodu.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174618314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2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D9417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AC1B59D" w14:textId="343E6390" w:rsidR="00583981" w:rsidRDefault="0031280B" w:rsidP="00583981">
      <w:pPr>
        <w:jc w:val="both"/>
        <w:rPr>
          <w:rFonts w:ascii="Verdana" w:hAnsi="Verdana"/>
        </w:rPr>
      </w:pPr>
      <w:r>
        <w:rPr>
          <w:lang w:eastAsia="cs-CZ"/>
        </w:rPr>
        <w:t>účastník, který podává tuto nabídku,</w:t>
      </w:r>
      <w:r w:rsidR="00583981" w:rsidRPr="009618D3">
        <w:rPr>
          <w:rFonts w:ascii="Verdana" w:hAnsi="Verdana"/>
        </w:rPr>
        <w:t xml:space="preserve"> tímto čestně prohlašuje, </w:t>
      </w:r>
      <w:r w:rsidR="00583981" w:rsidRPr="00800E4D">
        <w:rPr>
          <w:rFonts w:ascii="Verdana" w:hAnsi="Verdana"/>
        </w:rPr>
        <w:t>že</w:t>
      </w:r>
      <w:r w:rsidR="00583981">
        <w:rPr>
          <w:rFonts w:ascii="Verdana" w:hAnsi="Verdana"/>
        </w:rPr>
        <w:t>:</w:t>
      </w:r>
    </w:p>
    <w:p w14:paraId="246130DD" w14:textId="77777777" w:rsidR="00583981" w:rsidRDefault="00583981" w:rsidP="00583981">
      <w:pPr>
        <w:pStyle w:val="Odstavecseseznamem"/>
        <w:numPr>
          <w:ilvl w:val="0"/>
          <w:numId w:val="40"/>
        </w:numPr>
        <w:autoSpaceDE w:val="0"/>
        <w:autoSpaceDN w:val="0"/>
        <w:spacing w:line="240" w:lineRule="auto"/>
        <w:contextualSpacing w:val="0"/>
        <w:jc w:val="both"/>
        <w:rPr>
          <w:rFonts w:ascii="Verdana" w:hAnsi="Verdana"/>
        </w:rPr>
      </w:pPr>
      <w:r w:rsidRPr="00F96C14">
        <w:rPr>
          <w:rFonts w:ascii="Verdana" w:hAnsi="Verdana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</w:rPr>
        <w:t>; a</w:t>
      </w:r>
      <w:r w:rsidRPr="00F96C14">
        <w:rPr>
          <w:rFonts w:ascii="Verdana" w:hAnsi="Verdana"/>
        </w:rPr>
        <w:t xml:space="preserve"> </w:t>
      </w:r>
    </w:p>
    <w:p w14:paraId="3F9C462F" w14:textId="77777777" w:rsidR="00583981" w:rsidRPr="00744B62" w:rsidRDefault="00583981" w:rsidP="00583981">
      <w:pPr>
        <w:pStyle w:val="Odstavecseseznamem"/>
        <w:numPr>
          <w:ilvl w:val="0"/>
          <w:numId w:val="40"/>
        </w:numPr>
        <w:autoSpaceDE w:val="0"/>
        <w:autoSpaceDN w:val="0"/>
        <w:spacing w:after="0" w:line="240" w:lineRule="auto"/>
        <w:contextualSpacing w:val="0"/>
        <w:jc w:val="both"/>
        <w:rPr>
          <w:rFonts w:ascii="Verdana" w:hAnsi="Verdana"/>
        </w:rPr>
      </w:pPr>
      <w:r w:rsidRPr="00744B62">
        <w:rPr>
          <w:rFonts w:ascii="Verdana" w:hAnsi="Verdana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693D3FE1" w14:textId="77777777" w:rsidR="00583981" w:rsidRPr="00F96C14" w:rsidRDefault="00583981" w:rsidP="00583981">
      <w:pPr>
        <w:pStyle w:val="Odstavecseseznamem"/>
        <w:ind w:left="780"/>
        <w:jc w:val="both"/>
        <w:rPr>
          <w:rFonts w:ascii="Verdana" w:hAnsi="Verdana"/>
        </w:rPr>
      </w:pPr>
      <w:r w:rsidRPr="00F96C14">
        <w:rPr>
          <w:rFonts w:ascii="Verdana" w:hAnsi="Verdana"/>
        </w:rPr>
        <w:t xml:space="preserve"> </w:t>
      </w:r>
    </w:p>
    <w:p w14:paraId="6DC88D87" w14:textId="77777777" w:rsidR="00583981" w:rsidRPr="009618D3" w:rsidRDefault="00583981" w:rsidP="00583981">
      <w:pPr>
        <w:jc w:val="both"/>
        <w:rPr>
          <w:rFonts w:ascii="Verdana" w:hAnsi="Verdana"/>
        </w:rPr>
      </w:pPr>
      <w:r w:rsidRPr="00800E4D">
        <w:rPr>
          <w:rFonts w:ascii="Verdana" w:hAnsi="Verdana"/>
        </w:rPr>
        <w:t>Účastník si je vědom všech právních důsledků, které pro něj mohou vyplývat z nepravdivosti zde uvedených údajů a skutečností.</w:t>
      </w:r>
    </w:p>
    <w:p w14:paraId="5058A155" w14:textId="41EA585F" w:rsidR="00E85D44" w:rsidRDefault="00E85D44" w:rsidP="00583981">
      <w:pPr>
        <w:spacing w:line="240" w:lineRule="auto"/>
        <w:jc w:val="both"/>
      </w:pPr>
      <w: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77777777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3" w:name="_Toc58876012"/>
      <w:bookmarkStart w:id="4" w:name="_Toc174618315"/>
      <w:r>
        <w:t>Seznam osob</w:t>
      </w:r>
      <w:bookmarkEnd w:id="3"/>
      <w:bookmarkEnd w:id="4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273E7835" w:rsidR="00F44645" w:rsidRDefault="00F44645" w:rsidP="00D9417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</w:t>
      </w:r>
      <w:r w:rsidR="00E76BA3">
        <w:rPr>
          <w:rFonts w:eastAsia="Times New Roman" w:cs="Times New Roman"/>
          <w:lang w:eastAsia="cs-CZ"/>
        </w:rPr>
        <w:t>i</w:t>
      </w:r>
      <w:r>
        <w:rPr>
          <w:rFonts w:eastAsia="Times New Roman" w:cs="Times New Roman"/>
          <w:lang w:eastAsia="cs-CZ"/>
        </w:rPr>
        <w:t xml:space="preserve"> </w:t>
      </w:r>
      <w:r w:rsidR="00E76BA3">
        <w:rPr>
          <w:rFonts w:eastAsia="Times New Roman" w:cs="Times New Roman"/>
          <w:lang w:eastAsia="cs-CZ"/>
        </w:rPr>
        <w:t>oprávněnými osobam</w:t>
      </w:r>
      <w:r w:rsidR="00583981">
        <w:rPr>
          <w:rFonts w:eastAsia="Times New Roman" w:cs="Times New Roman"/>
          <w:lang w:eastAsia="cs-CZ"/>
        </w:rPr>
        <w:t>i</w:t>
      </w:r>
      <w:r>
        <w:rPr>
          <w:rFonts w:eastAsia="Times New Roman" w:cs="Times New Roman"/>
          <w:lang w:eastAsia="cs-CZ"/>
        </w:rPr>
        <w:t>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103"/>
      </w:tblGrid>
      <w:tr w:rsidR="007C766F" w:rsidRPr="003073A3" w14:paraId="23E1AAD0" w14:textId="3359A7B2" w:rsidTr="007C76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083B475F" w14:textId="77777777" w:rsidR="007C766F" w:rsidRPr="007654B8" w:rsidRDefault="007C766F" w:rsidP="00DB70ED">
            <w:pPr>
              <w:rPr>
                <w:rFonts w:eastAsia="Times New Roman" w:cs="Times New Roman"/>
                <w:lang w:eastAsia="cs-CZ"/>
              </w:rPr>
            </w:pPr>
            <w:r w:rsidRPr="007654B8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51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652DAA0D" w14:textId="77777777" w:rsidR="007C766F" w:rsidRPr="007654B8" w:rsidRDefault="007C766F" w:rsidP="00DB70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7654B8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7C766F" w:rsidRPr="003073A3" w14:paraId="5D07A0DB" w14:textId="70DE15BB" w:rsidTr="007C76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auto"/>
          </w:tcPr>
          <w:p w14:paraId="2362AB3B" w14:textId="125DDC0F" w:rsidR="007C766F" w:rsidRPr="003073A3" w:rsidRDefault="007C766F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583981">
              <w:rPr>
                <w:rFonts w:eastAsia="Times New Roman" w:cs="Times New Roman"/>
                <w:lang w:eastAsia="cs-CZ"/>
              </w:rPr>
              <w:t>Specialista na mosty a inženýrské konstrukce 1</w:t>
            </w:r>
          </w:p>
        </w:tc>
        <w:tc>
          <w:tcPr>
            <w:tcW w:w="5103" w:type="dxa"/>
            <w:shd w:val="clear" w:color="auto" w:fill="auto"/>
          </w:tcPr>
          <w:p w14:paraId="1B4FBCB8" w14:textId="77777777" w:rsidR="007C766F" w:rsidRPr="00583981" w:rsidRDefault="007C766F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C766F" w:rsidRPr="003073A3" w14:paraId="030DEE8B" w14:textId="4DABA7AC" w:rsidTr="007C76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</w:tcPr>
          <w:p w14:paraId="08B2CC60" w14:textId="3B59F0CD" w:rsidR="007C766F" w:rsidRPr="003073A3" w:rsidRDefault="007C766F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583981">
              <w:rPr>
                <w:rFonts w:eastAsia="Times New Roman" w:cs="Times New Roman"/>
                <w:lang w:eastAsia="cs-CZ"/>
              </w:rPr>
              <w:t xml:space="preserve">Specialista na mosty a inženýrské konstrukce </w:t>
            </w:r>
            <w:r>
              <w:rPr>
                <w:rFonts w:eastAsia="Times New Roman" w:cs="Times New Roman"/>
                <w:lang w:eastAsia="cs-CZ"/>
              </w:rPr>
              <w:t>2</w:t>
            </w:r>
          </w:p>
        </w:tc>
        <w:tc>
          <w:tcPr>
            <w:tcW w:w="5103" w:type="dxa"/>
          </w:tcPr>
          <w:p w14:paraId="4E57380B" w14:textId="086BEA75" w:rsidR="007C766F" w:rsidRPr="00583981" w:rsidRDefault="007C766F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C766F" w:rsidRPr="003073A3" w14:paraId="0AC6A739" w14:textId="040F1406" w:rsidTr="007C76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</w:tcPr>
          <w:p w14:paraId="4884F73A" w14:textId="3CE862A4" w:rsidR="007C766F" w:rsidRPr="003073A3" w:rsidRDefault="007C766F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583981">
              <w:rPr>
                <w:rFonts w:eastAsia="Times New Roman" w:cs="Times New Roman"/>
                <w:lang w:eastAsia="cs-CZ"/>
              </w:rPr>
              <w:t>Specialista v oboru zkoušení a diagnostika staveb</w:t>
            </w:r>
          </w:p>
        </w:tc>
        <w:tc>
          <w:tcPr>
            <w:tcW w:w="5103" w:type="dxa"/>
          </w:tcPr>
          <w:p w14:paraId="300D56C6" w14:textId="77777777" w:rsidR="007C766F" w:rsidRPr="00583981" w:rsidRDefault="007C766F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C766F" w:rsidRPr="003073A3" w14:paraId="47819BEA" w14:textId="336F904C" w:rsidTr="007C76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</w:tcPr>
          <w:p w14:paraId="0057A327" w14:textId="53112060" w:rsidR="007C766F" w:rsidRPr="003073A3" w:rsidRDefault="007C766F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583981">
              <w:rPr>
                <w:rFonts w:eastAsia="Times New Roman" w:cs="Times New Roman"/>
                <w:lang w:eastAsia="cs-CZ"/>
              </w:rPr>
              <w:t xml:space="preserve">Pracovník řízení prací v kolejišti (se zkouškou </w:t>
            </w:r>
            <w:proofErr w:type="spellStart"/>
            <w:r w:rsidRPr="00583981">
              <w:rPr>
                <w:rFonts w:eastAsia="Times New Roman" w:cs="Times New Roman"/>
                <w:lang w:eastAsia="cs-CZ"/>
              </w:rPr>
              <w:t>M02</w:t>
            </w:r>
            <w:proofErr w:type="spellEnd"/>
            <w:r w:rsidRPr="00583981">
              <w:rPr>
                <w:rFonts w:eastAsia="Times New Roman" w:cs="Times New Roman"/>
                <w:lang w:eastAsia="cs-CZ"/>
              </w:rPr>
              <w:t xml:space="preserve"> dle ZAM1)</w:t>
            </w:r>
          </w:p>
        </w:tc>
        <w:tc>
          <w:tcPr>
            <w:tcW w:w="5103" w:type="dxa"/>
          </w:tcPr>
          <w:p w14:paraId="3D1AC844" w14:textId="77777777" w:rsidR="007C766F" w:rsidRPr="00583981" w:rsidRDefault="007C766F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C766F" w:rsidRPr="003073A3" w14:paraId="03CC9933" w14:textId="39448495" w:rsidTr="007C76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</w:tcPr>
          <w:p w14:paraId="0209FF84" w14:textId="0E5462C6" w:rsidR="007C766F" w:rsidRPr="003073A3" w:rsidRDefault="007C766F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5103" w:type="dxa"/>
          </w:tcPr>
          <w:p w14:paraId="549C1B35" w14:textId="77777777" w:rsidR="007C766F" w:rsidRPr="00583981" w:rsidRDefault="007C766F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C766F" w:rsidRPr="003073A3" w14:paraId="4798224E" w14:textId="77777777" w:rsidTr="007C76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7" w:type="dxa"/>
            <w:gridSpan w:val="2"/>
          </w:tcPr>
          <w:p w14:paraId="4F5087DE" w14:textId="50A2A589" w:rsidR="007C766F" w:rsidRPr="00583981" w:rsidRDefault="007C766F" w:rsidP="00DB70ED">
            <w:pPr>
              <w:rPr>
                <w:rFonts w:eastAsia="Times New Roman" w:cs="Times New Roma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Pozn. V případě, že dodavatel uvede více členů realizačního týmu, upraví dodavatel tabulku dle potřeby.</w:t>
            </w:r>
          </w:p>
        </w:tc>
      </w:tr>
    </w:tbl>
    <w:p w14:paraId="055760C8" w14:textId="77777777" w:rsidR="00F44645" w:rsidRPr="003073A3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22F96180" w14:textId="77777777" w:rsidR="00F44645" w:rsidRPr="003073A3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541E27BE" w14:textId="77777777" w:rsidR="00F44645" w:rsidRPr="003073A3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>Přílohy:</w:t>
      </w:r>
    </w:p>
    <w:p w14:paraId="23E77F5D" w14:textId="0B587076" w:rsidR="00F44645" w:rsidRPr="003073A3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>Životopis Název funkce</w:t>
      </w:r>
    </w:p>
    <w:p w14:paraId="35DA124B" w14:textId="7136A503" w:rsidR="006147F2" w:rsidRPr="003073A3" w:rsidRDefault="00425AB2" w:rsidP="005221C3">
      <w:pPr>
        <w:spacing w:after="0"/>
        <w:rPr>
          <w:rFonts w:eastAsia="Times New Roman" w:cs="Times New Roman"/>
          <w:highlight w:val="gree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 xml:space="preserve">Autorizace </w:t>
      </w:r>
    </w:p>
    <w:p w14:paraId="642B07CA" w14:textId="67EE67BA" w:rsidR="0031280B" w:rsidRPr="005221C3" w:rsidRDefault="00F44645" w:rsidP="005221C3">
      <w:pPr>
        <w:spacing w:after="0"/>
        <w:rPr>
          <w:rFonts w:eastAsia="Times New Roman" w:cs="Times New Roma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>Jin</w:t>
      </w:r>
      <w:r w:rsidR="004F1D49">
        <w:rPr>
          <w:rFonts w:eastAsia="Times New Roman" w:cs="Times New Roman"/>
          <w:highlight w:val="green"/>
          <w:lang w:eastAsia="cs-CZ"/>
        </w:rPr>
        <w:t>á osvědčení a další dokumenty dle zadávacích podmínek</w:t>
      </w:r>
    </w:p>
    <w:p w14:paraId="431E3C1B" w14:textId="77777777" w:rsidR="005221C3" w:rsidRDefault="005221C3" w:rsidP="00A93A74">
      <w:pPr>
        <w:rPr>
          <w:lang w:eastAsia="cs-CZ"/>
        </w:rPr>
      </w:pPr>
    </w:p>
    <w:p w14:paraId="7DFBD149" w14:textId="77777777" w:rsidR="005221C3" w:rsidRDefault="005221C3" w:rsidP="00A93A74">
      <w:pPr>
        <w:rPr>
          <w:lang w:eastAsia="cs-CZ"/>
        </w:rPr>
      </w:pPr>
    </w:p>
    <w:p w14:paraId="0FC2FBA5" w14:textId="77777777" w:rsidR="005221C3" w:rsidRDefault="005221C3" w:rsidP="00A93A74">
      <w:pPr>
        <w:rPr>
          <w:lang w:eastAsia="cs-CZ"/>
        </w:rPr>
      </w:pPr>
    </w:p>
    <w:p w14:paraId="320BCC52" w14:textId="53CD7BE0" w:rsidR="005221C3" w:rsidRDefault="005221C3" w:rsidP="00A93A74">
      <w:pPr>
        <w:rPr>
          <w:lang w:eastAsia="cs-CZ"/>
        </w:rPr>
      </w:pPr>
    </w:p>
    <w:p w14:paraId="0D161F63" w14:textId="24BED8BB" w:rsidR="007B061D" w:rsidRDefault="007B061D" w:rsidP="00A93A74">
      <w:pPr>
        <w:rPr>
          <w:lang w:eastAsia="cs-CZ"/>
        </w:rPr>
      </w:pPr>
    </w:p>
    <w:p w14:paraId="488D4783" w14:textId="6EFD54AA" w:rsidR="007B061D" w:rsidRDefault="007B061D" w:rsidP="00A93A74">
      <w:pPr>
        <w:rPr>
          <w:lang w:eastAsia="cs-CZ"/>
        </w:rPr>
      </w:pPr>
    </w:p>
    <w:p w14:paraId="07A5E311" w14:textId="0204A679" w:rsidR="007B061D" w:rsidRDefault="007B061D" w:rsidP="00A93A74">
      <w:pPr>
        <w:rPr>
          <w:lang w:eastAsia="cs-CZ"/>
        </w:rPr>
      </w:pPr>
    </w:p>
    <w:p w14:paraId="07731247" w14:textId="6490E89D" w:rsidR="007B061D" w:rsidRDefault="007B061D" w:rsidP="00A93A74">
      <w:pPr>
        <w:rPr>
          <w:lang w:eastAsia="cs-CZ"/>
        </w:rPr>
      </w:pPr>
    </w:p>
    <w:p w14:paraId="2638B00F" w14:textId="67C7029E" w:rsidR="007B061D" w:rsidRDefault="007B061D" w:rsidP="00A93A74">
      <w:pPr>
        <w:rPr>
          <w:lang w:eastAsia="cs-CZ"/>
        </w:rPr>
      </w:pPr>
    </w:p>
    <w:p w14:paraId="58BC5910" w14:textId="6C241FC9" w:rsidR="007B061D" w:rsidRDefault="007B061D" w:rsidP="00A93A74">
      <w:pPr>
        <w:rPr>
          <w:lang w:eastAsia="cs-CZ"/>
        </w:rPr>
      </w:pPr>
    </w:p>
    <w:p w14:paraId="40E4631F" w14:textId="14BB74E8" w:rsidR="00C1150E" w:rsidRDefault="00C1150E" w:rsidP="00A93A74">
      <w:pPr>
        <w:rPr>
          <w:lang w:eastAsia="cs-CZ"/>
        </w:rPr>
      </w:pPr>
    </w:p>
    <w:p w14:paraId="7680972F" w14:textId="3E34DB0A" w:rsidR="00C1150E" w:rsidRDefault="00C1150E" w:rsidP="00A93A74">
      <w:pPr>
        <w:rPr>
          <w:lang w:eastAsia="cs-CZ"/>
        </w:rPr>
      </w:pPr>
    </w:p>
    <w:p w14:paraId="0CC3D6F1" w14:textId="501999E4" w:rsidR="00C1150E" w:rsidRDefault="00C1150E" w:rsidP="00A93A74">
      <w:pPr>
        <w:rPr>
          <w:lang w:eastAsia="cs-CZ"/>
        </w:rPr>
      </w:pPr>
    </w:p>
    <w:p w14:paraId="01319E77" w14:textId="77777777" w:rsidR="00C1150E" w:rsidRDefault="00C1150E" w:rsidP="00A93A74">
      <w:pPr>
        <w:rPr>
          <w:lang w:eastAsia="cs-CZ"/>
        </w:rPr>
      </w:pPr>
    </w:p>
    <w:p w14:paraId="43176495" w14:textId="77777777" w:rsidR="005221C3" w:rsidRDefault="005221C3" w:rsidP="00A93A74">
      <w:pPr>
        <w:rPr>
          <w:lang w:eastAsia="cs-CZ"/>
        </w:rPr>
      </w:pPr>
    </w:p>
    <w:p w14:paraId="2AC374EE" w14:textId="77777777" w:rsidR="005221C3" w:rsidRDefault="005221C3" w:rsidP="00A93A74">
      <w:pPr>
        <w:rPr>
          <w:lang w:eastAsia="cs-CZ"/>
        </w:rPr>
      </w:pPr>
    </w:p>
    <w:p w14:paraId="62B39242" w14:textId="77777777" w:rsidR="005221C3" w:rsidRDefault="005221C3" w:rsidP="00A93A74">
      <w:pPr>
        <w:rPr>
          <w:lang w:eastAsia="cs-CZ"/>
        </w:rPr>
      </w:pPr>
    </w:p>
    <w:p w14:paraId="3745D02C" w14:textId="77777777" w:rsidR="00C1150E" w:rsidRDefault="00C1150E" w:rsidP="00C1150E">
      <w:pPr>
        <w:rPr>
          <w:lang w:eastAsia="cs-CZ"/>
        </w:rPr>
      </w:pPr>
    </w:p>
    <w:p w14:paraId="4D1E8F9E" w14:textId="77777777" w:rsidR="00C1150E" w:rsidRPr="00C15E30" w:rsidRDefault="00C1150E" w:rsidP="00C1150E">
      <w:pPr>
        <w:pStyle w:val="Nadpis2"/>
        <w:numPr>
          <w:ilvl w:val="0"/>
          <w:numId w:val="34"/>
        </w:numPr>
        <w:ind w:left="714" w:hanging="357"/>
      </w:pPr>
      <w:bookmarkStart w:id="5" w:name="_Toc102994134"/>
      <w:bookmarkStart w:id="6" w:name="_Toc174618316"/>
      <w:r w:rsidRPr="00C15E30">
        <w:t>Čestné prohlášení účastníka</w:t>
      </w:r>
      <w:r>
        <w:t xml:space="preserve"> o střetu zájmů</w:t>
      </w:r>
      <w:bookmarkEnd w:id="5"/>
      <w:bookmarkEnd w:id="6"/>
    </w:p>
    <w:p w14:paraId="28788E8B" w14:textId="77777777" w:rsidR="00C1150E" w:rsidRPr="00A327CB" w:rsidRDefault="00C1150E" w:rsidP="00C1150E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F9758F9" w14:textId="3F1F65F1" w:rsidR="00DC3FDD" w:rsidRPr="00DC3FDD" w:rsidRDefault="00DC3FDD" w:rsidP="00DC3FDD">
      <w:pPr>
        <w:spacing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DC3FDD">
        <w:rPr>
          <w:rFonts w:ascii="Verdana" w:eastAsia="Times New Roman" w:hAnsi="Verdana" w:cs="Times New Roman"/>
          <w:lang w:eastAsia="cs-CZ"/>
        </w:rPr>
        <w:t xml:space="preserve">který podává nabídku na veřejnou zakázku s názvem </w:t>
      </w:r>
      <w:bookmarkStart w:id="7" w:name="_Toc403053768"/>
      <w:r w:rsidRPr="00DC3FDD">
        <w:rPr>
          <w:rFonts w:ascii="Verdana" w:eastAsia="Times New Roman" w:hAnsi="Verdana" w:cs="Times New Roman"/>
          <w:lang w:eastAsia="cs-CZ"/>
        </w:rPr>
        <w:t>„</w:t>
      </w:r>
      <w:bookmarkEnd w:id="7"/>
      <w:r w:rsidR="007654B8" w:rsidRPr="007654B8">
        <w:rPr>
          <w:rFonts w:ascii="Verdana" w:eastAsia="Calibri" w:hAnsi="Verdana" w:cs="Times New Roman"/>
          <w:b/>
          <w:bCs/>
        </w:rPr>
        <w:t>Diagnostika a přepočty mostů v</w:t>
      </w:r>
      <w:r w:rsidR="007654B8">
        <w:rPr>
          <w:rFonts w:ascii="Verdana" w:eastAsia="Calibri" w:hAnsi="Verdana" w:cs="Times New Roman"/>
          <w:b/>
          <w:bCs/>
        </w:rPr>
        <w:t> </w:t>
      </w:r>
      <w:r w:rsidR="007654B8" w:rsidRPr="007654B8">
        <w:rPr>
          <w:rFonts w:ascii="Verdana" w:eastAsia="Calibri" w:hAnsi="Verdana" w:cs="Times New Roman"/>
          <w:b/>
          <w:bCs/>
        </w:rPr>
        <w:t>oblasti OŘ HKR, 2024</w:t>
      </w:r>
      <w:r w:rsidRPr="00DC3FDD">
        <w:rPr>
          <w:rFonts w:ascii="Verdana" w:eastAsia="Times New Roman" w:hAnsi="Verdana" w:cs="Times New Roman"/>
          <w:lang w:eastAsia="cs-CZ"/>
        </w:rPr>
        <w:t xml:space="preserve">“(dále jen </w:t>
      </w:r>
      <w:r w:rsidRPr="00DC3FDD">
        <w:rPr>
          <w:rFonts w:ascii="Verdana" w:eastAsia="Times New Roman" w:hAnsi="Verdana" w:cs="Times New Roman"/>
          <w:i/>
          <w:lang w:eastAsia="cs-CZ"/>
        </w:rPr>
        <w:t>„Veřejná zakázka“ a „Zadávací řízení“</w:t>
      </w:r>
      <w:r w:rsidRPr="00DC3FDD">
        <w:rPr>
          <w:rFonts w:ascii="Verdana" w:eastAsia="Times New Roman" w:hAnsi="Verdana" w:cs="Times New Roman"/>
          <w:lang w:eastAsia="cs-CZ"/>
        </w:rPr>
        <w:t>), tímto čestně prohlašuje, že:</w:t>
      </w:r>
    </w:p>
    <w:p w14:paraId="0C3D1B08" w14:textId="77777777" w:rsidR="00DC3FDD" w:rsidRPr="00DC3FDD" w:rsidRDefault="00DC3FDD" w:rsidP="00DC3FDD">
      <w:pPr>
        <w:numPr>
          <w:ilvl w:val="0"/>
          <w:numId w:val="37"/>
        </w:numPr>
        <w:spacing w:after="200" w:line="240" w:lineRule="auto"/>
        <w:contextualSpacing/>
        <w:jc w:val="both"/>
        <w:rPr>
          <w:rFonts w:ascii="Verdana" w:eastAsia="Calibri" w:hAnsi="Verdana" w:cs="Times New Roman"/>
        </w:rPr>
      </w:pPr>
      <w:r w:rsidRPr="00DC3FDD">
        <w:rPr>
          <w:rFonts w:ascii="Verdana" w:eastAsia="Calibri" w:hAnsi="Verdana" w:cs="Times New Roman"/>
          <w:b/>
          <w:bCs/>
        </w:rPr>
        <w:t xml:space="preserve">není </w:t>
      </w:r>
      <w:r w:rsidRPr="00DC3FDD">
        <w:rPr>
          <w:rFonts w:ascii="Verdana" w:eastAsia="Calibri" w:hAnsi="Verdana" w:cs="Times New Roman"/>
        </w:rPr>
        <w:t>obchodní společností, ve které veřejný funkcionář uvedený v </w:t>
      </w:r>
      <w:proofErr w:type="spellStart"/>
      <w:r w:rsidRPr="00DC3FDD">
        <w:rPr>
          <w:rFonts w:ascii="Verdana" w:eastAsia="Calibri" w:hAnsi="Verdana" w:cs="Times New Roman"/>
        </w:rPr>
        <w:t>ust</w:t>
      </w:r>
      <w:proofErr w:type="spellEnd"/>
      <w:r w:rsidRPr="00DC3FDD">
        <w:rPr>
          <w:rFonts w:ascii="Verdana" w:eastAsia="Calibri" w:hAnsi="Verdana" w:cs="Times New Roman"/>
        </w:rPr>
        <w:t>. § 2 odst. 1 písm. c) zákona č. 159/2006 Sb., o střetu zájmů, ve znění pozdějších předpisů (dále jen</w:t>
      </w:r>
      <w:r w:rsidRPr="00DC3FDD">
        <w:rPr>
          <w:rFonts w:ascii="Verdana" w:eastAsia="Calibri" w:hAnsi="Verdana" w:cs="Times New Roman"/>
          <w:i/>
        </w:rPr>
        <w:t xml:space="preserve"> „</w:t>
      </w:r>
      <w:r w:rsidRPr="00DC3FDD">
        <w:rPr>
          <w:rFonts w:ascii="Verdana" w:eastAsia="Calibri" w:hAnsi="Verdana" w:cs="Times New Roman"/>
          <w:b/>
          <w:bCs/>
          <w:i/>
        </w:rPr>
        <w:t>Zákon o střetu zájmů</w:t>
      </w:r>
      <w:r w:rsidRPr="00DC3FDD">
        <w:rPr>
          <w:rFonts w:ascii="Verdana" w:eastAsia="Calibri" w:hAnsi="Verdana" w:cs="Times New Roman"/>
          <w:i/>
        </w:rPr>
        <w:t>“</w:t>
      </w:r>
      <w:r w:rsidRPr="00DC3FDD">
        <w:rPr>
          <w:rFonts w:ascii="Verdana" w:eastAsia="Calibri" w:hAnsi="Verdana" w:cs="Times New Roman"/>
        </w:rPr>
        <w:t>) nebo jím ovládaná osoba vlastní podíl představující alespoň 25 % účasti společníka v obchodní společnosti, a</w:t>
      </w:r>
    </w:p>
    <w:p w14:paraId="1F42BBD4" w14:textId="77777777" w:rsidR="00DC3FDD" w:rsidRPr="00DC3FDD" w:rsidRDefault="00DC3FDD" w:rsidP="00DC3FDD">
      <w:pPr>
        <w:spacing w:line="240" w:lineRule="auto"/>
        <w:ind w:left="720"/>
        <w:contextualSpacing/>
        <w:jc w:val="both"/>
        <w:rPr>
          <w:rFonts w:ascii="Verdana" w:eastAsia="Calibri" w:hAnsi="Verdana" w:cs="Times New Roman"/>
        </w:rPr>
      </w:pPr>
    </w:p>
    <w:p w14:paraId="464589F5" w14:textId="181349E4" w:rsidR="0088786E" w:rsidRDefault="0088786E" w:rsidP="0088786E">
      <w:pPr>
        <w:numPr>
          <w:ilvl w:val="0"/>
          <w:numId w:val="37"/>
        </w:numPr>
        <w:spacing w:after="120" w:line="240" w:lineRule="auto"/>
        <w:ind w:left="714" w:hanging="357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žádní Kvalifikační poddodavatelé uvedení v seznamu poddodavatelů ve smyslu přílohy č. 2 Výzvy, </w:t>
      </w:r>
      <w:r w:rsidRPr="005333BD">
        <w:rPr>
          <w:rFonts w:eastAsia="Calibri" w:cs="Times New Roman"/>
          <w:b/>
        </w:rPr>
        <w:t>nejsou</w:t>
      </w:r>
      <w:r w:rsidRPr="005333BD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</w:rPr>
        <w:t>ust</w:t>
      </w:r>
      <w:proofErr w:type="spellEnd"/>
      <w:r w:rsidRPr="005333BD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lang w:eastAsia="cs-CZ"/>
        </w:rPr>
        <w:t> </w:t>
      </w:r>
      <w:r w:rsidRPr="005333BD">
        <w:rPr>
          <w:rFonts w:eastAsia="Calibri" w:cs="Times New Roman"/>
        </w:rPr>
        <w:t>% účasti společníka v obchodní společnosti</w:t>
      </w:r>
      <w:r>
        <w:rPr>
          <w:rFonts w:eastAsia="Calibri" w:cs="Times New Roman"/>
        </w:rPr>
        <w:t>, a</w:t>
      </w:r>
    </w:p>
    <w:p w14:paraId="74CA53AB" w14:textId="77777777" w:rsidR="0088786E" w:rsidRPr="005333BD" w:rsidRDefault="0088786E" w:rsidP="0088786E">
      <w:pPr>
        <w:numPr>
          <w:ilvl w:val="0"/>
          <w:numId w:val="37"/>
        </w:numPr>
        <w:spacing w:after="120" w:line="240" w:lineRule="auto"/>
        <w:ind w:left="714" w:hanging="357"/>
        <w:jc w:val="both"/>
        <w:rPr>
          <w:rFonts w:eastAsia="Calibri" w:cs="Times New Roman"/>
        </w:rPr>
      </w:pPr>
      <w:r w:rsidRPr="005333BD">
        <w:rPr>
          <w:rFonts w:eastAsia="Calibri" w:cs="Times New Roman"/>
        </w:rPr>
        <w:t xml:space="preserve">žádní </w:t>
      </w:r>
      <w:r>
        <w:rPr>
          <w:rFonts w:eastAsia="Calibri" w:cs="Times New Roman"/>
        </w:rPr>
        <w:t xml:space="preserve">Nekvalifikační </w:t>
      </w:r>
      <w:r w:rsidRPr="005333BD">
        <w:rPr>
          <w:rFonts w:eastAsia="Calibri" w:cs="Times New Roman"/>
        </w:rPr>
        <w:t>poddodavatelé, jimiž prokazuje kvalifikaci v</w:t>
      </w:r>
      <w:r>
        <w:rPr>
          <w:rFonts w:eastAsia="Calibri" w:cs="Times New Roman"/>
        </w:rPr>
        <w:t>e výběrovém</w:t>
      </w:r>
      <w:r w:rsidRPr="005333BD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 xml:space="preserve"> v Systému</w:t>
      </w:r>
      <w:r w:rsidRPr="005333BD">
        <w:rPr>
          <w:rFonts w:eastAsia="Calibri" w:cs="Times New Roman"/>
        </w:rPr>
        <w:t xml:space="preserve">, </w:t>
      </w:r>
      <w:r w:rsidRPr="005333BD">
        <w:rPr>
          <w:rFonts w:eastAsia="Calibri" w:cs="Times New Roman"/>
          <w:b/>
        </w:rPr>
        <w:t>nejsou</w:t>
      </w:r>
      <w:r w:rsidRPr="005333BD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</w:rPr>
        <w:t>ust</w:t>
      </w:r>
      <w:proofErr w:type="spellEnd"/>
      <w:r w:rsidRPr="005333BD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lang w:eastAsia="cs-CZ"/>
        </w:rPr>
        <w:t> </w:t>
      </w:r>
      <w:r w:rsidRPr="005333BD">
        <w:rPr>
          <w:rFonts w:eastAsia="Calibri" w:cs="Times New Roman"/>
        </w:rPr>
        <w:t>% účasti společníka v obchodní společnosti.</w:t>
      </w:r>
    </w:p>
    <w:p w14:paraId="6AE3E36A" w14:textId="10F8B4E5" w:rsidR="00DC3FDD" w:rsidRPr="0088786E" w:rsidRDefault="00DC3FDD" w:rsidP="0088786E">
      <w:pPr>
        <w:spacing w:after="200" w:line="240" w:lineRule="auto"/>
        <w:contextualSpacing/>
        <w:jc w:val="both"/>
        <w:rPr>
          <w:rFonts w:ascii="Verdana" w:eastAsia="Calibri" w:hAnsi="Verdana" w:cs="Times New Roman"/>
        </w:rPr>
      </w:pPr>
    </w:p>
    <w:p w14:paraId="125F8000" w14:textId="77777777" w:rsidR="0088786E" w:rsidRPr="005333BD" w:rsidRDefault="0088786E" w:rsidP="0088786E">
      <w:pPr>
        <w:spacing w:line="240" w:lineRule="auto"/>
        <w:jc w:val="both"/>
        <w:rPr>
          <w:rFonts w:eastAsia="Calibri" w:cs="Times New Roman"/>
        </w:rPr>
      </w:pPr>
      <w:r w:rsidRPr="005333BD">
        <w:rPr>
          <w:rFonts w:eastAsia="Calibri" w:cs="Times New Roman"/>
        </w:rPr>
        <w:t>Účastník dále čestně prohlašuje, že dostane-li se Účastník nebo poddodavatel</w:t>
      </w:r>
      <w:r>
        <w:rPr>
          <w:rFonts w:eastAsia="Calibri" w:cs="Times New Roman"/>
        </w:rPr>
        <w:t xml:space="preserve"> dle výše uvedeného písm. b. nebo c.</w:t>
      </w:r>
      <w:r w:rsidRPr="005333BD">
        <w:rPr>
          <w:rFonts w:eastAsia="Calibri" w:cs="Times New Roman"/>
        </w:rPr>
        <w:t xml:space="preserve"> do střetu zájmů dle § </w:t>
      </w:r>
      <w:proofErr w:type="spellStart"/>
      <w:r w:rsidRPr="005333BD">
        <w:rPr>
          <w:rFonts w:eastAsia="Calibri" w:cs="Times New Roman"/>
        </w:rPr>
        <w:t>4b</w:t>
      </w:r>
      <w:proofErr w:type="spellEnd"/>
      <w:r w:rsidRPr="005333BD">
        <w:rPr>
          <w:rFonts w:eastAsia="Calibri" w:cs="Times New Roman"/>
        </w:rPr>
        <w:t xml:space="preserve"> Zákona o střetu zájmů, a to kdykoliv až do okamžiku ukončení </w:t>
      </w:r>
      <w:r>
        <w:rPr>
          <w:rFonts w:eastAsia="Calibri" w:cs="Times New Roman"/>
        </w:rPr>
        <w:t>výběrového</w:t>
      </w:r>
      <w:r w:rsidRPr="005333BD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 xml:space="preserve"> v Systému</w:t>
      </w:r>
      <w:r w:rsidRPr="005333BD">
        <w:rPr>
          <w:rFonts w:eastAsia="Calibri" w:cs="Times New Roman"/>
        </w:rPr>
        <w:t>, oznámí tuto skutečnost bez zbytečného odkladu zadavateli Veřejné zakázky.</w:t>
      </w:r>
    </w:p>
    <w:p w14:paraId="440D2B97" w14:textId="77777777" w:rsidR="00DC3FDD" w:rsidRPr="00DC3FDD" w:rsidRDefault="00DC3FDD" w:rsidP="00DC3FDD">
      <w:pPr>
        <w:spacing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DC3FDD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7368EC23" w14:textId="77777777" w:rsidR="00C1150E" w:rsidRDefault="00C1150E" w:rsidP="00A93A74">
      <w:pPr>
        <w:rPr>
          <w:lang w:eastAsia="cs-CZ"/>
        </w:rPr>
      </w:pPr>
    </w:p>
    <w:p w14:paraId="4B743435" w14:textId="357F6013" w:rsidR="00C1150E" w:rsidRDefault="00C1150E" w:rsidP="00A93A74">
      <w:pPr>
        <w:rPr>
          <w:lang w:eastAsia="cs-CZ"/>
        </w:rPr>
      </w:pPr>
    </w:p>
    <w:p w14:paraId="7295912A" w14:textId="2B805D94" w:rsidR="00C1150E" w:rsidRDefault="00C1150E" w:rsidP="00A93A74">
      <w:pPr>
        <w:rPr>
          <w:lang w:eastAsia="cs-CZ"/>
        </w:rPr>
      </w:pPr>
    </w:p>
    <w:p w14:paraId="7692CB5B" w14:textId="78906508" w:rsidR="00317B63" w:rsidRDefault="00317B63" w:rsidP="00A93A74">
      <w:pPr>
        <w:rPr>
          <w:lang w:eastAsia="cs-CZ"/>
        </w:rPr>
      </w:pPr>
    </w:p>
    <w:p w14:paraId="34589745" w14:textId="77777777" w:rsidR="007654B8" w:rsidRDefault="007654B8" w:rsidP="00A93A74">
      <w:pPr>
        <w:rPr>
          <w:lang w:eastAsia="cs-CZ"/>
        </w:rPr>
      </w:pPr>
    </w:p>
    <w:p w14:paraId="0BE58A8E" w14:textId="77777777" w:rsidR="007654B8" w:rsidRDefault="007654B8" w:rsidP="00A93A74">
      <w:pPr>
        <w:rPr>
          <w:lang w:eastAsia="cs-CZ"/>
        </w:rPr>
      </w:pPr>
    </w:p>
    <w:p w14:paraId="455A6545" w14:textId="77777777" w:rsidR="007654B8" w:rsidRDefault="007654B8" w:rsidP="00A93A74">
      <w:pPr>
        <w:rPr>
          <w:lang w:eastAsia="cs-CZ"/>
        </w:rPr>
      </w:pPr>
    </w:p>
    <w:p w14:paraId="6F0FC345" w14:textId="77777777" w:rsidR="007654B8" w:rsidRDefault="007654B8" w:rsidP="00A93A74">
      <w:pPr>
        <w:rPr>
          <w:lang w:eastAsia="cs-CZ"/>
        </w:rPr>
      </w:pPr>
    </w:p>
    <w:p w14:paraId="5680D13A" w14:textId="26E77883" w:rsidR="00317B63" w:rsidRDefault="00317B63" w:rsidP="00A93A74">
      <w:pPr>
        <w:rPr>
          <w:lang w:eastAsia="cs-CZ"/>
        </w:rPr>
      </w:pPr>
    </w:p>
    <w:p w14:paraId="1906F649" w14:textId="3B2306F1" w:rsidR="00317B63" w:rsidRDefault="00317B63" w:rsidP="00A93A74">
      <w:pPr>
        <w:rPr>
          <w:lang w:eastAsia="cs-CZ"/>
        </w:rPr>
      </w:pPr>
    </w:p>
    <w:p w14:paraId="49CE1CC6" w14:textId="0332ADE0" w:rsidR="00317B63" w:rsidRDefault="00317B63" w:rsidP="00A93A74">
      <w:pPr>
        <w:rPr>
          <w:lang w:eastAsia="cs-CZ"/>
        </w:rPr>
      </w:pPr>
    </w:p>
    <w:p w14:paraId="4298284D" w14:textId="290C8118" w:rsidR="00037ECF" w:rsidRPr="008B4F7C" w:rsidRDefault="00037ECF" w:rsidP="00037ECF">
      <w:pPr>
        <w:pStyle w:val="Nadpis2"/>
        <w:numPr>
          <w:ilvl w:val="0"/>
          <w:numId w:val="34"/>
        </w:numPr>
        <w:ind w:left="720"/>
        <w:rPr>
          <w:rFonts w:eastAsia="Times New Roman"/>
        </w:rPr>
      </w:pPr>
      <w:bookmarkStart w:id="8" w:name="_Toc102994139"/>
      <w:bookmarkStart w:id="9" w:name="_Toc174618317"/>
      <w:r w:rsidRPr="002126E7">
        <w:lastRenderedPageBreak/>
        <w:t>Čestné</w:t>
      </w:r>
      <w:r>
        <w:rPr>
          <w:rFonts w:eastAsia="Times New Roman"/>
        </w:rPr>
        <w:t xml:space="preserve"> </w:t>
      </w:r>
      <w:r w:rsidRPr="008B4F7C">
        <w:rPr>
          <w:rFonts w:eastAsia="Times New Roman"/>
        </w:rPr>
        <w:t xml:space="preserve">prohlášení účastníka o splnění podmínek v souvislosti </w:t>
      </w:r>
      <w:bookmarkEnd w:id="8"/>
      <w:r w:rsidR="008B4F7C" w:rsidRPr="008B4F7C">
        <w:rPr>
          <w:rFonts w:eastAsia="Times New Roman"/>
        </w:rPr>
        <w:t>s mezinárodními sankcemi</w:t>
      </w:r>
      <w:bookmarkEnd w:id="9"/>
    </w:p>
    <w:p w14:paraId="6A210530" w14:textId="4D6EB4F0" w:rsidR="008B4F7C" w:rsidRPr="00385E2B" w:rsidRDefault="008B4F7C" w:rsidP="008B4F7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8B4F7C">
        <w:rPr>
          <w:rFonts w:eastAsia="Times New Roman" w:cs="Times New Roman"/>
          <w:lang w:eastAsia="cs-CZ"/>
        </w:rPr>
        <w:t xml:space="preserve">který podává nabídku do podlimitní sektorové veřejné zakázky s názvem </w:t>
      </w:r>
      <w:r w:rsidRPr="008B4F7C">
        <w:rPr>
          <w:rFonts w:eastAsia="Times New Roman" w:cs="Times New Roman"/>
          <w:b/>
          <w:lang w:eastAsia="cs-CZ"/>
        </w:rPr>
        <w:t>„</w:t>
      </w:r>
      <w:r w:rsidR="007654B8" w:rsidRPr="007654B8">
        <w:rPr>
          <w:rFonts w:ascii="Verdana" w:eastAsia="Calibri" w:hAnsi="Verdana" w:cs="Times New Roman"/>
          <w:b/>
          <w:bCs/>
        </w:rPr>
        <w:t>Diagnostika a přepočty mostů v oblasti OŘ HKR, 2024</w:t>
      </w:r>
      <w:r w:rsidRPr="008B4F7C">
        <w:rPr>
          <w:rFonts w:eastAsia="Times New Roman" w:cs="Times New Roman"/>
          <w:b/>
          <w:lang w:eastAsia="cs-CZ"/>
        </w:rPr>
        <w:t>“</w:t>
      </w:r>
      <w:r w:rsidRPr="008B4F7C">
        <w:rPr>
          <w:rFonts w:eastAsia="Times New Roman" w:cs="Times New Roman"/>
          <w:lang w:eastAsia="cs-CZ"/>
        </w:rPr>
        <w:t>, (dále jen „</w:t>
      </w:r>
      <w:r w:rsidRPr="008B4F7C">
        <w:rPr>
          <w:rFonts w:eastAsia="Times New Roman" w:cs="Times New Roman"/>
          <w:b/>
          <w:i/>
          <w:lang w:eastAsia="cs-CZ"/>
        </w:rPr>
        <w:t>Veřejná zakázka</w:t>
      </w:r>
      <w:r w:rsidRPr="008B4F7C">
        <w:rPr>
          <w:rFonts w:eastAsia="Times New Roman" w:cs="Times New Roman"/>
          <w:lang w:eastAsia="cs-CZ"/>
        </w:rPr>
        <w:t xml:space="preserve">“ a </w:t>
      </w:r>
      <w:r w:rsidRPr="008B4F7C">
        <w:rPr>
          <w:rFonts w:eastAsia="Times New Roman" w:cs="Times New Roman"/>
          <w:b/>
          <w:i/>
          <w:lang w:eastAsia="cs-CZ"/>
        </w:rPr>
        <w:t>„Zadávací řízení“</w:t>
      </w:r>
      <w:r w:rsidRPr="008B4F7C">
        <w:rPr>
          <w:rFonts w:eastAsia="Times New Roman" w:cs="Times New Roman"/>
          <w:lang w:eastAsia="cs-CZ"/>
        </w:rPr>
        <w:t>), tímto čestně prohlašuje, že:</w:t>
      </w:r>
    </w:p>
    <w:p w14:paraId="6268918F" w14:textId="77777777" w:rsidR="007654B8" w:rsidRPr="00241452" w:rsidRDefault="007654B8" w:rsidP="007654B8">
      <w:pPr>
        <w:pStyle w:val="Odstavecseseznamem"/>
        <w:numPr>
          <w:ilvl w:val="0"/>
          <w:numId w:val="39"/>
        </w:numPr>
        <w:spacing w:after="200" w:line="276" w:lineRule="auto"/>
        <w:rPr>
          <w:rFonts w:eastAsia="Times New Roman" w:cs="Times New Roman"/>
          <w:lang w:eastAsia="cs-CZ"/>
        </w:rPr>
      </w:pPr>
      <w:r w:rsidRPr="00241452">
        <w:rPr>
          <w:rFonts w:eastAsia="Times New Roman" w:cs="Times New Roman"/>
          <w:lang w:eastAsia="cs-CZ"/>
        </w:rPr>
        <w:t xml:space="preserve">on sám jakožto dodavatel, ani jeho poddodavatelé, nejsou osobami, na něž se vztahuje zákaz zadání veřejné zakázky ve smyslu § </w:t>
      </w:r>
      <w:proofErr w:type="spellStart"/>
      <w:r w:rsidRPr="00241452">
        <w:rPr>
          <w:rFonts w:eastAsia="Times New Roman" w:cs="Times New Roman"/>
          <w:lang w:eastAsia="cs-CZ"/>
        </w:rPr>
        <w:t>48a</w:t>
      </w:r>
      <w:proofErr w:type="spellEnd"/>
      <w:r w:rsidRPr="00241452">
        <w:rPr>
          <w:rFonts w:eastAsia="Times New Roman" w:cs="Times New Roman"/>
          <w:lang w:eastAsia="cs-CZ"/>
        </w:rPr>
        <w:t xml:space="preserve"> zákona č. 134/2016 Sb., o zadávání veřejných zakázek, ve znění pozdějších předpisů,</w:t>
      </w:r>
    </w:p>
    <w:p w14:paraId="60A4F383" w14:textId="77777777" w:rsidR="007654B8" w:rsidRPr="00385E2B" w:rsidRDefault="007654B8" w:rsidP="007654B8">
      <w:pPr>
        <w:numPr>
          <w:ilvl w:val="0"/>
          <w:numId w:val="39"/>
        </w:numPr>
        <w:spacing w:line="240" w:lineRule="auto"/>
        <w:contextualSpacing/>
        <w:jc w:val="both"/>
        <w:rPr>
          <w:rFonts w:eastAsia="Calibri" w:cs="Times New Roman"/>
        </w:rPr>
      </w:pPr>
      <w:r w:rsidRPr="00385E2B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</w:rPr>
        <w:t xml:space="preserve"> </w:t>
      </w:r>
      <w:r w:rsidRPr="00385E2B">
        <w:rPr>
          <w:rFonts w:eastAsia="Calibri" w:cs="Times New Roman"/>
          <w:b/>
        </w:rPr>
        <w:t>nejsou</w:t>
      </w:r>
      <w:r w:rsidRPr="00385E2B">
        <w:rPr>
          <w:rFonts w:eastAsia="Calibri" w:cs="Times New Roman"/>
        </w:rPr>
        <w:t xml:space="preserve"> osobami </w:t>
      </w:r>
      <w:r w:rsidRPr="00385E2B">
        <w:rPr>
          <w:rFonts w:eastAsia="Verdana" w:cs="Times New Roman"/>
        </w:rPr>
        <w:t xml:space="preserve">dle článku </w:t>
      </w:r>
      <w:proofErr w:type="spellStart"/>
      <w:r w:rsidRPr="00385E2B">
        <w:rPr>
          <w:rFonts w:eastAsia="Verdana" w:cs="Times New Roman"/>
        </w:rPr>
        <w:t>5k</w:t>
      </w:r>
      <w:proofErr w:type="spellEnd"/>
      <w:r w:rsidRPr="00385E2B">
        <w:rPr>
          <w:rFonts w:eastAsia="Verdana" w:cs="Times New Roman"/>
        </w:rPr>
        <w:t xml:space="preserve">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</w:rPr>
        <w:t xml:space="preserve">, </w:t>
      </w:r>
    </w:p>
    <w:p w14:paraId="331EDD41" w14:textId="77777777" w:rsidR="007654B8" w:rsidRPr="00385E2B" w:rsidRDefault="007654B8" w:rsidP="007654B8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421AD956" w14:textId="77777777" w:rsidR="007654B8" w:rsidRPr="00385E2B" w:rsidRDefault="007654B8" w:rsidP="007654B8">
      <w:pPr>
        <w:numPr>
          <w:ilvl w:val="0"/>
          <w:numId w:val="39"/>
        </w:numPr>
        <w:spacing w:line="240" w:lineRule="auto"/>
        <w:contextualSpacing/>
        <w:jc w:val="both"/>
        <w:rPr>
          <w:rFonts w:eastAsia="Calibri" w:cs="Times New Roman"/>
        </w:rPr>
      </w:pPr>
      <w:r w:rsidRPr="00385E2B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</w:rPr>
        <w:t>nejsou</w:t>
      </w:r>
      <w:r w:rsidRPr="00385E2B">
        <w:rPr>
          <w:rFonts w:eastAsia="Verdana" w:cs="Times New Roman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</w:rPr>
        <w:t xml:space="preserve"> </w:t>
      </w:r>
      <w:r w:rsidRPr="00385E2B">
        <w:rPr>
          <w:rFonts w:eastAsia="Verdana" w:cs="Times New Roman"/>
        </w:rPr>
        <w:t>dalších prováděcích předpisů k tomuto nařízení Rady (EU) č. 269/2014</w:t>
      </w:r>
      <w:r>
        <w:rPr>
          <w:rFonts w:eastAsia="Verdana" w:cs="Times New Roman"/>
        </w:rPr>
        <w:t xml:space="preserve"> </w:t>
      </w:r>
      <w:r w:rsidRPr="00241452">
        <w:rPr>
          <w:rFonts w:eastAsia="Verdana" w:cs="Times New Roman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DA16C9">
        <w:rPr>
          <w:rStyle w:val="normaltextrun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D9033F">
        <w:rPr>
          <w:rFonts w:eastAsia="Verdana" w:cs="Times New Roman"/>
        </w:rPr>
        <w:t xml:space="preserve"> </w:t>
      </w:r>
      <w:r w:rsidRPr="00385E2B">
        <w:rPr>
          <w:rFonts w:eastAsia="Verdana" w:cs="Times New Roman"/>
        </w:rPr>
        <w:t>(</w:t>
      </w:r>
      <w:r w:rsidRPr="00385E2B">
        <w:rPr>
          <w:rFonts w:eastAsia="Verdana" w:cs="Times New Roman"/>
          <w:b/>
        </w:rPr>
        <w:t>tzv. sankční seznamy</w:t>
      </w:r>
      <w:r w:rsidRPr="00385E2B">
        <w:rPr>
          <w:rFonts w:eastAsia="Verdana" w:cs="Times New Roman"/>
        </w:rPr>
        <w:t>)</w:t>
      </w:r>
      <w:r w:rsidRPr="00385E2B">
        <w:rPr>
          <w:rFonts w:eastAsia="Calibri" w:cs="Times New Roman"/>
        </w:rPr>
        <w:t>.</w:t>
      </w:r>
    </w:p>
    <w:p w14:paraId="1B10801A" w14:textId="77777777" w:rsidR="007654B8" w:rsidRDefault="007654B8" w:rsidP="007654B8">
      <w:pPr>
        <w:spacing w:line="240" w:lineRule="auto"/>
        <w:jc w:val="both"/>
        <w:rPr>
          <w:rFonts w:eastAsia="Calibri" w:cs="Times New Roman"/>
        </w:rPr>
      </w:pPr>
    </w:p>
    <w:p w14:paraId="630F2056" w14:textId="77777777" w:rsidR="007654B8" w:rsidRPr="00385E2B" w:rsidRDefault="007654B8" w:rsidP="007654B8">
      <w:pPr>
        <w:spacing w:line="240" w:lineRule="auto"/>
        <w:jc w:val="both"/>
        <w:rPr>
          <w:rFonts w:eastAsia="Calibri" w:cs="Times New Roman"/>
        </w:rPr>
      </w:pPr>
      <w:r w:rsidRPr="00385E2B">
        <w:rPr>
          <w:rFonts w:eastAsia="Calibri" w:cs="Times New Roman"/>
        </w:rPr>
        <w:t xml:space="preserve">Účastník dále čestně prohlašuje, že přestane-li on </w:t>
      </w:r>
      <w:r w:rsidRPr="00385E2B">
        <w:rPr>
          <w:rFonts w:eastAsia="Times New Roman" w:cs="Times New Roman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</w:rPr>
        <w:t xml:space="preserve">do 3 pracovních dnů </w:t>
      </w:r>
      <w:r w:rsidRPr="00385E2B">
        <w:rPr>
          <w:rFonts w:eastAsia="Calibri" w:cs="Times New Roman"/>
        </w:rPr>
        <w:t>ode dne, kdy přestal splňovat výše uvedené podmínky, k nimž se toto četné prohlášení vztahuje, zadavateli Veřejné zakázky.</w:t>
      </w:r>
    </w:p>
    <w:p w14:paraId="56587A9A" w14:textId="77777777" w:rsidR="007654B8" w:rsidRDefault="007654B8" w:rsidP="007654B8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385E2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0D7A6D7" w14:textId="77777777" w:rsidR="007654B8" w:rsidRDefault="007654B8" w:rsidP="007654B8">
      <w:pPr>
        <w:spacing w:after="120"/>
        <w:jc w:val="both"/>
        <w:rPr>
          <w:rFonts w:eastAsia="Times New Roman" w:cs="Times New Roman"/>
          <w:lang w:eastAsia="cs-CZ"/>
        </w:rPr>
      </w:pPr>
    </w:p>
    <w:p w14:paraId="0F412EC7" w14:textId="77777777" w:rsidR="007654B8" w:rsidRDefault="007654B8" w:rsidP="007654B8">
      <w:pPr>
        <w:spacing w:after="120"/>
        <w:jc w:val="both"/>
        <w:rPr>
          <w:rFonts w:eastAsia="Times New Roman" w:cs="Times New Roman"/>
          <w:lang w:eastAsia="cs-CZ"/>
        </w:rPr>
      </w:pPr>
    </w:p>
    <w:p w14:paraId="347AE65E" w14:textId="77777777" w:rsidR="007654B8" w:rsidRDefault="007654B8" w:rsidP="007654B8">
      <w:pPr>
        <w:spacing w:after="120"/>
        <w:jc w:val="both"/>
        <w:rPr>
          <w:rFonts w:eastAsia="Times New Roman" w:cs="Times New Roman"/>
          <w:lang w:eastAsia="cs-CZ"/>
        </w:rPr>
      </w:pPr>
    </w:p>
    <w:p w14:paraId="7E4EFE3E" w14:textId="77777777" w:rsidR="007654B8" w:rsidRDefault="007654B8" w:rsidP="007654B8">
      <w:pPr>
        <w:spacing w:after="120"/>
        <w:jc w:val="both"/>
        <w:rPr>
          <w:rFonts w:eastAsia="Times New Roman" w:cs="Times New Roman"/>
          <w:lang w:eastAsia="cs-CZ"/>
        </w:rPr>
      </w:pPr>
    </w:p>
    <w:sectPr w:rsidR="007654B8" w:rsidSect="00027E55">
      <w:headerReference w:type="even" r:id="rId16"/>
      <w:headerReference w:type="default" r:id="rId17"/>
      <w:headerReference w:type="first" r:id="rId18"/>
      <w:footerReference w:type="first" r:id="rId19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D0226" w14:textId="77777777" w:rsidR="00932EDC" w:rsidRDefault="00932EDC" w:rsidP="00962258">
      <w:pPr>
        <w:spacing w:after="0" w:line="240" w:lineRule="auto"/>
      </w:pPr>
      <w:r>
        <w:separator/>
      </w:r>
    </w:p>
  </w:endnote>
  <w:endnote w:type="continuationSeparator" w:id="0">
    <w:p w14:paraId="1F0C499F" w14:textId="77777777" w:rsidR="00932EDC" w:rsidRDefault="00932ED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621942C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2191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21913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E6682C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182E9D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2EC39E0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2191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21913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03E444BD" w14:textId="77777777" w:rsidR="001E03C6" w:rsidRPr="00B45E9E" w:rsidRDefault="001E03C6" w:rsidP="001E03C6">
          <w:pPr>
            <w:pStyle w:val="Zpat"/>
            <w:rPr>
              <w:b/>
            </w:rPr>
          </w:pPr>
          <w:r>
            <w:rPr>
              <w:b/>
            </w:rPr>
            <w:t>Oblastní ředitelství Hradec Králové</w:t>
          </w:r>
        </w:p>
        <w:p w14:paraId="672DA887" w14:textId="77777777" w:rsidR="001E03C6" w:rsidRPr="00B45E9E" w:rsidRDefault="001E03C6" w:rsidP="001E03C6">
          <w:pPr>
            <w:pStyle w:val="Zpat"/>
            <w:rPr>
              <w:b/>
            </w:rPr>
          </w:pPr>
          <w:r>
            <w:rPr>
              <w:b/>
            </w:rPr>
            <w:t>U Fotochemy 259</w:t>
          </w:r>
        </w:p>
        <w:p w14:paraId="3F9D14E1" w14:textId="5DA720C7" w:rsidR="00421416" w:rsidRDefault="001E03C6" w:rsidP="001E03C6">
          <w:pPr>
            <w:pStyle w:val="Zpat"/>
          </w:pPr>
          <w:r>
            <w:rPr>
              <w:b/>
            </w:rPr>
            <w:t>501 01</w:t>
          </w:r>
          <w:r w:rsidRPr="00B45E9E">
            <w:rPr>
              <w:b/>
            </w:rPr>
            <w:t xml:space="preserve"> </w:t>
          </w:r>
          <w:r>
            <w:rPr>
              <w:b/>
            </w:rPr>
            <w:t>Hradec Králové</w:t>
          </w: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8C4A61" id="Straight Connector 7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9E473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65ABCF4F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677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6774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AD5796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D48A85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82DA9" w14:textId="77777777" w:rsidR="00932EDC" w:rsidRDefault="00932EDC" w:rsidP="00962258">
      <w:pPr>
        <w:spacing w:after="0" w:line="240" w:lineRule="auto"/>
      </w:pPr>
      <w:r>
        <w:separator/>
      </w:r>
    </w:p>
  </w:footnote>
  <w:footnote w:type="continuationSeparator" w:id="0">
    <w:p w14:paraId="439A4FF2" w14:textId="77777777" w:rsidR="00932EDC" w:rsidRDefault="00932EDC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 w:rsidP="00D94178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 w:rsidP="00D94178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 w:rsidP="00D94178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907B5" w14:textId="4F7293C4" w:rsidR="0088786E" w:rsidRDefault="0088786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9504" behindDoc="0" locked="0" layoutInCell="1" allowOverlap="1" wp14:anchorId="799BB445" wp14:editId="3212400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09245"/>
              <wp:effectExtent l="0" t="0" r="1270" b="14605"/>
              <wp:wrapNone/>
              <wp:docPr id="2079793356" name="Textové pole 8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CD8A90" w14:textId="12498A4F" w:rsidR="0088786E" w:rsidRPr="0088786E" w:rsidRDefault="0088786E" w:rsidP="0088786E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8786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9BB445" id="_x0000_t202" coordsize="21600,21600" o:spt="202" path="m,l,21600r21600,l21600,xe">
              <v:stroke joinstyle="miter"/>
              <v:path gradientshapeok="t" o:connecttype="rect"/>
            </v:shapetype>
            <v:shape id="Textové pole 8" o:spid="_x0000_s1026" type="#_x0000_t202" alt="SŽ: Interní" style="position:absolute;margin-left:0;margin-top:0;width:38.9pt;height:24.35pt;z-index:25166950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jNUCwIAABw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070lRvut9DdcahHPT79pZvGiy9ZT48M4cLxm5RtOEJ&#10;D6mgLSkMFiU1uJ9/88d85B2jlLQomJIaVDQl6rvBfURtJWO6yG9zvLnRvR8Nc9T3gDKc4ouwPJkx&#10;L6jRlA70K8p5HQthiBmO5UoaRvM+9MrF58DFep2SUEaWha3ZWR6hI12Ry5fulTk7EB5wU48wqokV&#10;73jvc+Of3q6PAdlPS4nU9kQOjKME01qH5xI1/vaesq6PevULAAD//wMAUEsDBBQABgAIAAAAIQC6&#10;FktX2gAAAAMBAAAPAAAAZHJzL2Rvd25yZXYueG1sTI/NbsIwEITvlXgHa5F6K06q0qA0DkJIHLhR&#10;+nNe4m2SEq+j2EDK03fbS3sZaTWrmW+K5eg6daYhtJ4NpLMEFHHlbcu1gdeXzd0CVIjIFjvPZOCL&#10;AizLyU2BufUXfqbzPtZKQjjkaKCJsc+1DlVDDsPM98TiffjBYZRzqLUd8CLhrtP3SfKoHbYsDQ32&#10;tG6oOu5PzkA7X/mY0tt28/nuUp9ed9v5dWfM7XRcPYGKNMa/Z/jBF3QohengT2yD6gzIkPir4mWZ&#10;rDgYeFhkoMtC/2cvvwEAAP//AwBQSwECLQAUAAYACAAAACEAtoM4kv4AAADhAQAAEwAAAAAAAAAA&#10;AAAAAAAAAAAAW0NvbnRlbnRfVHlwZXNdLnhtbFBLAQItABQABgAIAAAAIQA4/SH/1gAAAJQBAAAL&#10;AAAAAAAAAAAAAAAAAC8BAABfcmVscy8ucmVsc1BLAQItABQABgAIAAAAIQBW8jNUCwIAABwEAAAO&#10;AAAAAAAAAAAAAAAAAC4CAABkcnMvZTJvRG9jLnhtbFBLAQItABQABgAIAAAAIQC6FktX2gAAAAMB&#10;AAAPAAAAAAAAAAAAAAAAAGUEAABkcnMvZG93bnJldi54bWxQSwUGAAAAAAQABADzAAAAbAUAAAAA&#10;" filled="f" stroked="f">
              <v:fill o:detectmouseclick="t"/>
              <v:textbox style="mso-fit-shape-to-text:t" inset="0,15pt,0,0">
                <w:txbxContent>
                  <w:p w14:paraId="32CD8A90" w14:textId="12498A4F" w:rsidR="0088786E" w:rsidRPr="0088786E" w:rsidRDefault="0088786E" w:rsidP="0088786E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8786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0D7B0" w14:textId="6A3050B8" w:rsidR="0088786E" w:rsidRDefault="0088786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70528" behindDoc="0" locked="0" layoutInCell="1" allowOverlap="1" wp14:anchorId="5A9592A3" wp14:editId="0AF21BE6">
              <wp:simplePos x="1314450" y="1079500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09245"/>
              <wp:effectExtent l="0" t="0" r="1270" b="14605"/>
              <wp:wrapNone/>
              <wp:docPr id="1753334337" name="Textové pole 9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2B77B4" w14:textId="1D9BF0DC" w:rsidR="0088786E" w:rsidRPr="0088786E" w:rsidRDefault="0088786E" w:rsidP="0088786E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8786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9592A3" id="_x0000_t202" coordsize="21600,21600" o:spt="202" path="m,l,21600r21600,l21600,xe">
              <v:stroke joinstyle="miter"/>
              <v:path gradientshapeok="t" o:connecttype="rect"/>
            </v:shapetype>
            <v:shape id="Textové pole 9" o:spid="_x0000_s1027" type="#_x0000_t202" alt="SŽ: Interní" style="position:absolute;margin-left:0;margin-top:0;width:38.9pt;height:24.35pt;z-index:25167052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+QSDQIAABw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070lQlnY3d76E641AO+n17yzcNlt4yH56ZwwVjtyja&#10;8ISHVNCWFAaLkhrcz7/5Yz7yjlFKWhRMSQ0qmhL13eA+oraSMV3ktzne3Ojej4Y56ntAGU7xRVie&#10;zJgX1GhKB/oV5byOhTDEDMdyJQ2jeR965eJz4GK9TkkoI8vC1uwsj9CRrsjlS/fKnB0ID7ipRxjV&#10;xIp3vPe58U9v18eA7KelRGp7IgfGUYJprcNziRp/e09Z10e9+gUAAP//AwBQSwMEFAAGAAgAAAAh&#10;ALoWS1faAAAAAwEAAA8AAABkcnMvZG93bnJldi54bWxMj81uwjAQhO+VeAdrkXorTqrSoDQOQkgc&#10;uFH6c17ibZISr6PYQMrTd9tLexlpNauZb4rl6Dp1piG0ng2kswQUceVty7WB15fN3QJUiMgWO89k&#10;4IsCLMvJTYG59Rd+pvM+1kpCOORooImxz7UOVUMOw8z3xOJ9+MFhlHOotR3wIuGu0/dJ8qgdtiwN&#10;Dfa0bqg67k/OQDtf+ZjS23bz+e5Sn1532/l1Z8ztdFw9gYo0xr9n+MEXdCiF6eBPbIPqDMiQ+Kvi&#10;ZZmsOBh4WGSgy0L/Zy+/AQAA//8DAFBLAQItABQABgAIAAAAIQC2gziS/gAAAOEBAAATAAAAAAAA&#10;AAAAAAAAAAAAAABbQ29udGVudF9UeXBlc10ueG1sUEsBAi0AFAAGAAgAAAAhADj9If/WAAAAlAEA&#10;AAsAAAAAAAAAAAAAAAAALwEAAF9yZWxzLy5yZWxzUEsBAi0AFAAGAAgAAAAhAOEz5BINAgAAHAQA&#10;AA4AAAAAAAAAAAAAAAAALgIAAGRycy9lMm9Eb2MueG1sUEsBAi0AFAAGAAgAAAAhALoWS1faAAAA&#10;AwEAAA8AAAAAAAAAAAAAAAAAZwQAAGRycy9kb3ducmV2LnhtbFBLBQYAAAAABAAEAPMAAABuBQAA&#10;AAA=&#10;" filled="f" stroked="f">
              <v:fill o:detectmouseclick="t"/>
              <v:textbox style="mso-fit-shape-to-text:t" inset="0,15pt,0,0">
                <w:txbxContent>
                  <w:p w14:paraId="0B2B77B4" w14:textId="1D9BF0DC" w:rsidR="0088786E" w:rsidRPr="0088786E" w:rsidRDefault="0088786E" w:rsidP="0088786E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8786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09D6" w14:textId="41C9A305" w:rsidR="00F1715C" w:rsidRPr="00D6163D" w:rsidRDefault="0088786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68480" behindDoc="0" locked="0" layoutInCell="1" allowOverlap="1" wp14:anchorId="6F7FDA8B" wp14:editId="16794B0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09245"/>
              <wp:effectExtent l="0" t="0" r="1270" b="14605"/>
              <wp:wrapNone/>
              <wp:docPr id="977731765" name="Textové pole 7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86A963" w14:textId="051D2059" w:rsidR="0088786E" w:rsidRPr="0088786E" w:rsidRDefault="0088786E" w:rsidP="0088786E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8786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7FDA8B" id="_x0000_t202" coordsize="21600,21600" o:spt="202" path="m,l,21600r21600,l21600,xe">
              <v:stroke joinstyle="miter"/>
              <v:path gradientshapeok="t" o:connecttype="rect"/>
            </v:shapetype>
            <v:shape id="Textové pole 7" o:spid="_x0000_s1028" type="#_x0000_t202" alt="SŽ: Interní" style="position:absolute;margin-left:0;margin-top:0;width:38.9pt;height:24.35pt;z-index:25166848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cBYCQIAABU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27oe09VGecxkG/aG/5psGaW+bDM3O4WWwT1Rqe8JAK&#10;2pLCYFFSg/v5N3/MR8IxSkmLSimpQSlTor4bXEQUVTKmi/w2x5sb3fvRMEd9D6i/KT4Fy5MZ84Ia&#10;TelAv6KO17EQhpjhWK6kYTTvQy9ZfAdcrNcpCfVjWdianeUROvIUSXzpXpmzA9MBV/QIo4xY8Y7w&#10;Pjf+6e36GJD2tI3IaU/kQDVqL+1zeCdR3G/vKev6mle/AAAA//8DAFBLAwQUAAYACAAAACEAuhZL&#10;V9oAAAADAQAADwAAAGRycy9kb3ducmV2LnhtbEyPzW7CMBCE75V4B2uReitOqtKgNA5CSBy4Ufpz&#10;XuJtkhKvo9hAytN320t7GWk1q5lviuXoOnWmIbSeDaSzBBRx5W3LtYHXl83dAlSIyBY7z2TgiwIs&#10;y8lNgbn1F36m8z7WSkI45GigibHPtQ5VQw7DzPfE4n34wWGUc6i1HfAi4a7T90nyqB22LA0N9rRu&#10;qDruT85AO1/5mNLbdvP57lKfXnfb+XVnzO10XD2BijTGv2f4wRd0KIXp4E9sg+oMyJD4q+Jlmaw4&#10;GHhYZKDLQv9nL78BAAD//wMAUEsBAi0AFAAGAAgAAAAhALaDOJL+AAAA4QEAABMAAAAAAAAAAAAA&#10;AAAAAAAAAFtDb250ZW50X1R5cGVzXS54bWxQSwECLQAUAAYACAAAACEAOP0h/9YAAACUAQAACwAA&#10;AAAAAAAAAAAAAAAvAQAAX3JlbHMvLnJlbHNQSwECLQAUAAYACAAAACEAb6nAWAkCAAAVBAAADgAA&#10;AAAAAAAAAAAAAAAuAgAAZHJzL2Uyb0RvYy54bWxQSwECLQAUAAYACAAAACEAuhZLV9oAAAADAQAA&#10;DwAAAAAAAAAAAAAAAABjBAAAZHJzL2Rvd25yZXYueG1sUEsFBgAAAAAEAAQA8wAAAGoFAAAAAA==&#10;" filled="f" stroked="f">
              <v:fill o:detectmouseclick="t"/>
              <v:textbox style="mso-fit-shape-to-text:t" inset="0,15pt,0,0">
                <w:txbxContent>
                  <w:p w14:paraId="6C86A963" w14:textId="051D2059" w:rsidR="0088786E" w:rsidRPr="0088786E" w:rsidRDefault="0088786E" w:rsidP="0088786E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8786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27E55"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04161" w14:textId="25C490A0" w:rsidR="0088786E" w:rsidRDefault="0088786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72576" behindDoc="0" locked="0" layoutInCell="1" allowOverlap="1" wp14:anchorId="00ED095E" wp14:editId="65EEA2B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09245"/>
              <wp:effectExtent l="0" t="0" r="1270" b="14605"/>
              <wp:wrapNone/>
              <wp:docPr id="703208242" name="Textové pole 1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A9BAF2" w14:textId="3E75A08B" w:rsidR="0088786E" w:rsidRPr="0088786E" w:rsidRDefault="0088786E" w:rsidP="0088786E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8786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ED095E" id="_x0000_t202" coordsize="21600,21600" o:spt="202" path="m,l,21600r21600,l21600,xe">
              <v:stroke joinstyle="miter"/>
              <v:path gradientshapeok="t" o:connecttype="rect"/>
            </v:shapetype>
            <v:shape id="Textové pole 11" o:spid="_x0000_s1029" type="#_x0000_t202" alt="SŽ: Interní" style="position:absolute;margin-left:0;margin-top:0;width:38.9pt;height:24.35pt;z-index:25167257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EufDQIAABw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070lTYyNj9HqozDuWg37e3fNNg6S3z4Zk5XDB2i6IN&#10;T3hIBW1JYbAoqcH9/Js/5iPvGKWkRcGU1KCiKVHfDe4jaisZ00V+m+PNje79aJijvgeU4RRfhOXJ&#10;jHlBjaZ0oF9RzutYCEPMcCxX0jCa96FXLj4HLtbrlIQysixszc7yCB3pily+dK/M2YHwgJt6hFFN&#10;rHjHe58b//R2fQzIflpKpLYncmAcJZjWOjyXqPG395R1fdSrXwAAAP//AwBQSwMEFAAGAAgAAAAh&#10;ALoWS1faAAAAAwEAAA8AAABkcnMvZG93bnJldi54bWxMj81uwjAQhO+VeAdrkXorTqrSoDQOQkgc&#10;uFH6c17ibZISr6PYQMrTd9tLexlpNauZb4rl6Dp1piG0ng2kswQUceVty7WB15fN3QJUiMgWO89k&#10;4IsCLMvJTYG59Rd+pvM+1kpCOORooImxz7UOVUMOw8z3xOJ9+MFhlHOotR3wIuGu0/dJ8qgdtiwN&#10;Dfa0bqg67k/OQDtf+ZjS23bz+e5Sn1532/l1Z8ztdFw9gYo0xr9n+MEXdCiF6eBPbIPqDMiQ+Kvi&#10;ZZmsOBh4WGSgy0L/Zy+/AQAA//8DAFBLAQItABQABgAIAAAAIQC2gziS/gAAAOEBAAATAAAAAAAA&#10;AAAAAAAAAAAAAABbQ29udGVudF9UeXBlc10ueG1sUEsBAi0AFAAGAAgAAAAhADj9If/WAAAAlAEA&#10;AAsAAAAAAAAAAAAAAAAALwEAAF9yZWxzLy5yZWxzUEsBAi0AFAAGAAgAAAAhAI+wS58NAgAAHAQA&#10;AA4AAAAAAAAAAAAAAAAALgIAAGRycy9lMm9Eb2MueG1sUEsBAi0AFAAGAAgAAAAhALoWS1faAAAA&#10;AwEAAA8AAAAAAAAAAAAAAAAAZwQAAGRycy9kb3ducmV2LnhtbFBLBQYAAAAABAAEAPMAAABuBQAA&#10;AAA=&#10;" filled="f" stroked="f">
              <v:fill o:detectmouseclick="t"/>
              <v:textbox style="mso-fit-shape-to-text:t" inset="0,15pt,0,0">
                <w:txbxContent>
                  <w:p w14:paraId="44A9BAF2" w14:textId="3E75A08B" w:rsidR="0088786E" w:rsidRPr="0088786E" w:rsidRDefault="0088786E" w:rsidP="0088786E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8786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7EBD8" w14:textId="5FC8C030" w:rsidR="0088786E" w:rsidRDefault="0088786E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556E50F" w:rsidR="00027E55" w:rsidRPr="00027E55" w:rsidRDefault="0088786E" w:rsidP="00027E5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71552" behindDoc="0" locked="0" layoutInCell="1" allowOverlap="1" wp14:anchorId="219E7167" wp14:editId="6E759F8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09245"/>
              <wp:effectExtent l="0" t="0" r="1270" b="14605"/>
              <wp:wrapNone/>
              <wp:docPr id="102832577" name="Textové pole 10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2E72C9" w14:textId="27F631EF" w:rsidR="0088786E" w:rsidRPr="0088786E" w:rsidRDefault="0088786E" w:rsidP="0088786E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8786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9E7167" id="_x0000_t202" coordsize="21600,21600" o:spt="202" path="m,l,21600r21600,l21600,xe">
              <v:stroke joinstyle="miter"/>
              <v:path gradientshapeok="t" o:connecttype="rect"/>
            </v:shapetype>
            <v:shape id="Textové pole 10" o:spid="_x0000_s1030" type="#_x0000_t202" alt="SŽ: Interní" style="position:absolute;margin-left:0;margin-top:0;width:38.9pt;height:24.35pt;z-index:25167155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FYvDQIAABw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070lRYfOx+D9UZh3LQ79tbvmmw9Jb58MwcLhi7RdGG&#10;JzykgrakMFiU1OB+/s0f85F3jFLSomBKalDRlKjvBvcRtZWM6SK/zfHmRvd+NMxR3wPKcIovwvJk&#10;xrygRlM60K8o53UshCFmOJYraRjN+9ArF58DF+t1SkIZWRa2Zmd5hI50RS5fulfm7EB4wE09wqgm&#10;Vrzjvc+Nf3q7PgZkPy0lUtsTOTCOEkxrHZ5L1Pjbe8q6PurVLwAAAP//AwBQSwMEFAAGAAgAAAAh&#10;ALoWS1faAAAAAwEAAA8AAABkcnMvZG93bnJldi54bWxMj81uwjAQhO+VeAdrkXorTqrSoDQOQkgc&#10;uFH6c17ibZISr6PYQMrTd9tLexlpNauZb4rl6Dp1piG0ng2kswQUceVty7WB15fN3QJUiMgWO89k&#10;4IsCLMvJTYG59Rd+pvM+1kpCOORooImxz7UOVUMOw8z3xOJ9+MFhlHOotR3wIuGu0/dJ8qgdtiwN&#10;Dfa0bqg67k/OQDtf+ZjS23bz+e5Sn1532/l1Z8ztdFw9gYo0xr9n+MEXdCiF6eBPbIPqDMiQ+Kvi&#10;ZZmsOBh4WGSgy0L/Zy+/AQAA//8DAFBLAQItABQABgAIAAAAIQC2gziS/gAAAOEBAAATAAAAAAAA&#10;AAAAAAAAAAAAAABbQ29udGVudF9UeXBlc10ueG1sUEsBAi0AFAAGAAgAAAAhADj9If/WAAAAlAEA&#10;AAsAAAAAAAAAAAAAAAAALwEAAF9yZWxzLy5yZWxzUEsBAi0AFAAGAAgAAAAhAIyMVi8NAgAAHAQA&#10;AA4AAAAAAAAAAAAAAAAALgIAAGRycy9lMm9Eb2MueG1sUEsBAi0AFAAGAAgAAAAhALoWS1faAAAA&#10;AwEAAA8AAAAAAAAAAAAAAAAAZwQAAGRycy9kb3ducmV2LnhtbFBLBQYAAAAABAAEAPMAAABuBQAA&#10;AAA=&#10;" filled="f" stroked="f">
              <v:fill o:detectmouseclick="t"/>
              <v:textbox style="mso-fit-shape-to-text:t" inset="0,15pt,0,0">
                <w:txbxContent>
                  <w:p w14:paraId="032E72C9" w14:textId="27F631EF" w:rsidR="0088786E" w:rsidRPr="0088786E" w:rsidRDefault="0088786E" w:rsidP="0088786E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8786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504F3D30"/>
    <w:multiLevelType w:val="hybridMultilevel"/>
    <w:tmpl w:val="4DC632E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867A7F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4088212">
    <w:abstractNumId w:val="3"/>
  </w:num>
  <w:num w:numId="2" w16cid:durableId="1571572912">
    <w:abstractNumId w:val="1"/>
  </w:num>
  <w:num w:numId="3" w16cid:durableId="9300485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2975670">
    <w:abstractNumId w:val="11"/>
  </w:num>
  <w:num w:numId="5" w16cid:durableId="193462762">
    <w:abstractNumId w:val="5"/>
  </w:num>
  <w:num w:numId="6" w16cid:durableId="1779399757">
    <w:abstractNumId w:val="7"/>
  </w:num>
  <w:num w:numId="7" w16cid:durableId="782459796">
    <w:abstractNumId w:val="0"/>
  </w:num>
  <w:num w:numId="8" w16cid:durableId="1584026637">
    <w:abstractNumId w:val="8"/>
  </w:num>
  <w:num w:numId="9" w16cid:durableId="2050671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70809096">
    <w:abstractNumId w:val="7"/>
  </w:num>
  <w:num w:numId="11" w16cid:durableId="1984112995">
    <w:abstractNumId w:val="1"/>
  </w:num>
  <w:num w:numId="12" w16cid:durableId="966735389">
    <w:abstractNumId w:val="7"/>
  </w:num>
  <w:num w:numId="13" w16cid:durableId="1475948203">
    <w:abstractNumId w:val="7"/>
  </w:num>
  <w:num w:numId="14" w16cid:durableId="1110974502">
    <w:abstractNumId w:val="7"/>
  </w:num>
  <w:num w:numId="15" w16cid:durableId="2106266868">
    <w:abstractNumId w:val="7"/>
  </w:num>
  <w:num w:numId="16" w16cid:durableId="116149513">
    <w:abstractNumId w:val="12"/>
  </w:num>
  <w:num w:numId="17" w16cid:durableId="456224756">
    <w:abstractNumId w:val="3"/>
  </w:num>
  <w:num w:numId="18" w16cid:durableId="366225472">
    <w:abstractNumId w:val="12"/>
  </w:num>
  <w:num w:numId="19" w16cid:durableId="2044359723">
    <w:abstractNumId w:val="12"/>
  </w:num>
  <w:num w:numId="20" w16cid:durableId="2002349081">
    <w:abstractNumId w:val="12"/>
  </w:num>
  <w:num w:numId="21" w16cid:durableId="875852369">
    <w:abstractNumId w:val="12"/>
  </w:num>
  <w:num w:numId="22" w16cid:durableId="1921870905">
    <w:abstractNumId w:val="7"/>
  </w:num>
  <w:num w:numId="23" w16cid:durableId="1062022028">
    <w:abstractNumId w:val="1"/>
  </w:num>
  <w:num w:numId="24" w16cid:durableId="2069642085">
    <w:abstractNumId w:val="7"/>
  </w:num>
  <w:num w:numId="25" w16cid:durableId="485047248">
    <w:abstractNumId w:val="7"/>
  </w:num>
  <w:num w:numId="26" w16cid:durableId="1912622176">
    <w:abstractNumId w:val="7"/>
  </w:num>
  <w:num w:numId="27" w16cid:durableId="819418870">
    <w:abstractNumId w:val="7"/>
  </w:num>
  <w:num w:numId="28" w16cid:durableId="1014721457">
    <w:abstractNumId w:val="12"/>
  </w:num>
  <w:num w:numId="29" w16cid:durableId="569390124">
    <w:abstractNumId w:val="3"/>
  </w:num>
  <w:num w:numId="30" w16cid:durableId="1738430891">
    <w:abstractNumId w:val="12"/>
  </w:num>
  <w:num w:numId="31" w16cid:durableId="1644384128">
    <w:abstractNumId w:val="12"/>
  </w:num>
  <w:num w:numId="32" w16cid:durableId="1727871134">
    <w:abstractNumId w:val="12"/>
  </w:num>
  <w:num w:numId="33" w16cid:durableId="1028795551">
    <w:abstractNumId w:val="12"/>
  </w:num>
  <w:num w:numId="34" w16cid:durableId="1731807109">
    <w:abstractNumId w:val="4"/>
  </w:num>
  <w:num w:numId="35" w16cid:durableId="535895478">
    <w:abstractNumId w:val="14"/>
  </w:num>
  <w:num w:numId="36" w16cid:durableId="195701157">
    <w:abstractNumId w:val="15"/>
  </w:num>
  <w:num w:numId="37" w16cid:durableId="1339886976">
    <w:abstractNumId w:val="2"/>
  </w:num>
  <w:num w:numId="38" w16cid:durableId="1836798804">
    <w:abstractNumId w:val="13"/>
  </w:num>
  <w:num w:numId="39" w16cid:durableId="1590772364">
    <w:abstractNumId w:val="6"/>
  </w:num>
  <w:num w:numId="40" w16cid:durableId="54580159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37ECF"/>
    <w:rsid w:val="00045E47"/>
    <w:rsid w:val="000659E1"/>
    <w:rsid w:val="00072C1E"/>
    <w:rsid w:val="00080FD5"/>
    <w:rsid w:val="00097793"/>
    <w:rsid w:val="00097A05"/>
    <w:rsid w:val="000A412D"/>
    <w:rsid w:val="000D3F51"/>
    <w:rsid w:val="000D46BB"/>
    <w:rsid w:val="000E23A7"/>
    <w:rsid w:val="000F7070"/>
    <w:rsid w:val="00102B68"/>
    <w:rsid w:val="0010693F"/>
    <w:rsid w:val="00114472"/>
    <w:rsid w:val="00134D44"/>
    <w:rsid w:val="001550BC"/>
    <w:rsid w:val="001605B9"/>
    <w:rsid w:val="00170EC5"/>
    <w:rsid w:val="00171BF4"/>
    <w:rsid w:val="001747C1"/>
    <w:rsid w:val="00184743"/>
    <w:rsid w:val="00190137"/>
    <w:rsid w:val="001E03C6"/>
    <w:rsid w:val="001F2788"/>
    <w:rsid w:val="001F49FF"/>
    <w:rsid w:val="00207DF5"/>
    <w:rsid w:val="00220C8A"/>
    <w:rsid w:val="002243A8"/>
    <w:rsid w:val="00225620"/>
    <w:rsid w:val="002305E9"/>
    <w:rsid w:val="0023070F"/>
    <w:rsid w:val="00280E07"/>
    <w:rsid w:val="00293E5A"/>
    <w:rsid w:val="002C31BF"/>
    <w:rsid w:val="002D08B1"/>
    <w:rsid w:val="002D58E3"/>
    <w:rsid w:val="002E0CD7"/>
    <w:rsid w:val="002E291E"/>
    <w:rsid w:val="002F50CD"/>
    <w:rsid w:val="00304B06"/>
    <w:rsid w:val="003073A3"/>
    <w:rsid w:val="003079C6"/>
    <w:rsid w:val="0031280B"/>
    <w:rsid w:val="00317B63"/>
    <w:rsid w:val="00321913"/>
    <w:rsid w:val="00321D98"/>
    <w:rsid w:val="003221F2"/>
    <w:rsid w:val="00341DCF"/>
    <w:rsid w:val="00354C5C"/>
    <w:rsid w:val="00357BC6"/>
    <w:rsid w:val="0036634F"/>
    <w:rsid w:val="00393C30"/>
    <w:rsid w:val="003956C6"/>
    <w:rsid w:val="003B4FA1"/>
    <w:rsid w:val="003B596F"/>
    <w:rsid w:val="003D7BC5"/>
    <w:rsid w:val="003E7DD3"/>
    <w:rsid w:val="00402201"/>
    <w:rsid w:val="00421416"/>
    <w:rsid w:val="00425AB2"/>
    <w:rsid w:val="00441430"/>
    <w:rsid w:val="00450F07"/>
    <w:rsid w:val="00453CD3"/>
    <w:rsid w:val="00460660"/>
    <w:rsid w:val="004731B1"/>
    <w:rsid w:val="00486107"/>
    <w:rsid w:val="00487AC9"/>
    <w:rsid w:val="00491827"/>
    <w:rsid w:val="004B348C"/>
    <w:rsid w:val="004C4399"/>
    <w:rsid w:val="004C76E9"/>
    <w:rsid w:val="004C787C"/>
    <w:rsid w:val="004D11BE"/>
    <w:rsid w:val="004D6264"/>
    <w:rsid w:val="004D65B6"/>
    <w:rsid w:val="004E143C"/>
    <w:rsid w:val="004E3A53"/>
    <w:rsid w:val="004F1D49"/>
    <w:rsid w:val="004F20BC"/>
    <w:rsid w:val="004F4B9B"/>
    <w:rsid w:val="004F69EA"/>
    <w:rsid w:val="0051019F"/>
    <w:rsid w:val="00511AB9"/>
    <w:rsid w:val="005221C3"/>
    <w:rsid w:val="00523EA7"/>
    <w:rsid w:val="00553375"/>
    <w:rsid w:val="00557C28"/>
    <w:rsid w:val="005736B7"/>
    <w:rsid w:val="00575E5A"/>
    <w:rsid w:val="00583981"/>
    <w:rsid w:val="005B219F"/>
    <w:rsid w:val="005D7BA6"/>
    <w:rsid w:val="005D7E39"/>
    <w:rsid w:val="005F1404"/>
    <w:rsid w:val="0061068E"/>
    <w:rsid w:val="00613242"/>
    <w:rsid w:val="006147F2"/>
    <w:rsid w:val="00616D48"/>
    <w:rsid w:val="00624A4D"/>
    <w:rsid w:val="00641E07"/>
    <w:rsid w:val="00654420"/>
    <w:rsid w:val="00660AD3"/>
    <w:rsid w:val="00677B7F"/>
    <w:rsid w:val="00686774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464E9"/>
    <w:rsid w:val="00754B55"/>
    <w:rsid w:val="0076286B"/>
    <w:rsid w:val="007654B8"/>
    <w:rsid w:val="00766846"/>
    <w:rsid w:val="0077673A"/>
    <w:rsid w:val="00784411"/>
    <w:rsid w:val="007846E1"/>
    <w:rsid w:val="007B061D"/>
    <w:rsid w:val="007B570C"/>
    <w:rsid w:val="007B6D10"/>
    <w:rsid w:val="007C589B"/>
    <w:rsid w:val="007C766F"/>
    <w:rsid w:val="007E4A6E"/>
    <w:rsid w:val="007F56A7"/>
    <w:rsid w:val="00807DD0"/>
    <w:rsid w:val="00815CB2"/>
    <w:rsid w:val="008166E1"/>
    <w:rsid w:val="00826B53"/>
    <w:rsid w:val="0084684F"/>
    <w:rsid w:val="00852ECA"/>
    <w:rsid w:val="00856FDD"/>
    <w:rsid w:val="008659F3"/>
    <w:rsid w:val="00882189"/>
    <w:rsid w:val="00886D4B"/>
    <w:rsid w:val="0088786E"/>
    <w:rsid w:val="00895406"/>
    <w:rsid w:val="008A3568"/>
    <w:rsid w:val="008B1A2C"/>
    <w:rsid w:val="008B4F7C"/>
    <w:rsid w:val="008C41B6"/>
    <w:rsid w:val="008D03B9"/>
    <w:rsid w:val="008F18D6"/>
    <w:rsid w:val="008F2D67"/>
    <w:rsid w:val="00904780"/>
    <w:rsid w:val="00922385"/>
    <w:rsid w:val="009223DF"/>
    <w:rsid w:val="00923DE9"/>
    <w:rsid w:val="00924ACC"/>
    <w:rsid w:val="009266D7"/>
    <w:rsid w:val="00932ED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A7056"/>
    <w:rsid w:val="009B14A9"/>
    <w:rsid w:val="009B2E97"/>
    <w:rsid w:val="009C261E"/>
    <w:rsid w:val="009D3107"/>
    <w:rsid w:val="009E07F4"/>
    <w:rsid w:val="009E3D6E"/>
    <w:rsid w:val="009F392E"/>
    <w:rsid w:val="00A07EA0"/>
    <w:rsid w:val="00A6177B"/>
    <w:rsid w:val="00A66136"/>
    <w:rsid w:val="00A92E7F"/>
    <w:rsid w:val="00A93A74"/>
    <w:rsid w:val="00A9742C"/>
    <w:rsid w:val="00AA4CBB"/>
    <w:rsid w:val="00AA65FA"/>
    <w:rsid w:val="00AA7351"/>
    <w:rsid w:val="00AD056F"/>
    <w:rsid w:val="00AD6731"/>
    <w:rsid w:val="00AE7E37"/>
    <w:rsid w:val="00B15D0D"/>
    <w:rsid w:val="00B20C10"/>
    <w:rsid w:val="00B468D2"/>
    <w:rsid w:val="00B75EE1"/>
    <w:rsid w:val="00B77481"/>
    <w:rsid w:val="00B841E1"/>
    <w:rsid w:val="00B8518B"/>
    <w:rsid w:val="00B87D91"/>
    <w:rsid w:val="00B93EF0"/>
    <w:rsid w:val="00BA6024"/>
    <w:rsid w:val="00BC6573"/>
    <w:rsid w:val="00BD7E91"/>
    <w:rsid w:val="00BE3F29"/>
    <w:rsid w:val="00BF22C7"/>
    <w:rsid w:val="00C02D0A"/>
    <w:rsid w:val="00C03A6E"/>
    <w:rsid w:val="00C044EE"/>
    <w:rsid w:val="00C1150E"/>
    <w:rsid w:val="00C228EE"/>
    <w:rsid w:val="00C44F6A"/>
    <w:rsid w:val="00C47AE3"/>
    <w:rsid w:val="00C636FB"/>
    <w:rsid w:val="00C87B78"/>
    <w:rsid w:val="00CA1E98"/>
    <w:rsid w:val="00CD1FC4"/>
    <w:rsid w:val="00D21061"/>
    <w:rsid w:val="00D4108E"/>
    <w:rsid w:val="00D5661C"/>
    <w:rsid w:val="00D6163D"/>
    <w:rsid w:val="00D73D46"/>
    <w:rsid w:val="00D831A3"/>
    <w:rsid w:val="00D94178"/>
    <w:rsid w:val="00DC3FDD"/>
    <w:rsid w:val="00DC75F3"/>
    <w:rsid w:val="00DD46F3"/>
    <w:rsid w:val="00DE1BFA"/>
    <w:rsid w:val="00DE56F2"/>
    <w:rsid w:val="00DF116D"/>
    <w:rsid w:val="00E03096"/>
    <w:rsid w:val="00E34137"/>
    <w:rsid w:val="00E36C4A"/>
    <w:rsid w:val="00E46950"/>
    <w:rsid w:val="00E76BA3"/>
    <w:rsid w:val="00E85D44"/>
    <w:rsid w:val="00EB104F"/>
    <w:rsid w:val="00EB3EA0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07BD"/>
    <w:rsid w:val="00F5558F"/>
    <w:rsid w:val="00F659EB"/>
    <w:rsid w:val="00F71AD0"/>
    <w:rsid w:val="00F76E9F"/>
    <w:rsid w:val="00F86BA6"/>
    <w:rsid w:val="00FC4B68"/>
    <w:rsid w:val="00FC5583"/>
    <w:rsid w:val="00FC6389"/>
    <w:rsid w:val="00FD5052"/>
    <w:rsid w:val="00FD54F3"/>
    <w:rsid w:val="00FD6FCD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BB1F8CA"/>
  <w15:docId w15:val="{7659EEC4-40E5-4A7A-8ED1-B19700743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locked/>
    <w:rsid w:val="00583981"/>
  </w:style>
  <w:style w:type="character" w:customStyle="1" w:styleId="normaltextrun">
    <w:name w:val="normaltextrun"/>
    <w:basedOn w:val="Standardnpsmoodstavce"/>
    <w:rsid w:val="00765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1E4E52D-AFF8-46E8-9167-640FAA02BD0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58</TotalTime>
  <Pages>7</Pages>
  <Words>1445</Words>
  <Characters>8528</Characters>
  <Application>Microsoft Office Word</Application>
  <DocSecurity>0</DocSecurity>
  <Lines>71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Löwová Monika, Bc.</cp:lastModifiedBy>
  <cp:revision>17</cp:revision>
  <cp:lastPrinted>2017-11-28T17:18:00Z</cp:lastPrinted>
  <dcterms:created xsi:type="dcterms:W3CDTF">2022-09-08T11:32:00Z</dcterms:created>
  <dcterms:modified xsi:type="dcterms:W3CDTF">2025-05-29T06:14:00Z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  <property fmtid="{D5CDD505-2E9C-101B-9397-08002B2CF9AE}" pid="4" name="ClassificationContentMarkingHeaderShapeIds">
    <vt:lpwstr>3a4700b5,7bf720cc,6881c241,62119c1,29ea1b32,41941e93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